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F" w:rsidRPr="005C0B4F" w:rsidRDefault="005C0B4F" w:rsidP="005C0B4F">
      <w:pPr>
        <w:pStyle w:val="Stopka"/>
        <w:rPr>
          <w:rStyle w:val="Numerstrony"/>
          <w:sz w:val="12"/>
          <w:szCs w:val="12"/>
        </w:rPr>
      </w:pPr>
      <w:r w:rsidRPr="005C0B4F">
        <w:rPr>
          <w:rStyle w:val="Numerstrony"/>
          <w:sz w:val="12"/>
          <w:szCs w:val="12"/>
        </w:rPr>
        <w:t>(</w:t>
      </w:r>
      <w:bookmarkStart w:id="0" w:name="PISMO_DOK_NR"/>
      <w:r w:rsidRPr="005C0B4F">
        <w:rPr>
          <w:rStyle w:val="Numerstrony"/>
          <w:sz w:val="12"/>
          <w:szCs w:val="12"/>
        </w:rPr>
        <w:t>2017-22208</w:t>
      </w:r>
      <w:bookmarkEnd w:id="0"/>
      <w:r w:rsidRPr="005C0B4F">
        <w:rPr>
          <w:rStyle w:val="Numerstrony"/>
          <w:sz w:val="12"/>
          <w:szCs w:val="12"/>
        </w:rPr>
        <w:t>)</w:t>
      </w:r>
    </w:p>
    <w:p w:rsidR="005C0B4F" w:rsidRDefault="005C0B4F" w:rsidP="00BD5137">
      <w:pPr>
        <w:pStyle w:val="Nagwek1"/>
        <w:ind w:left="5664"/>
        <w:jc w:val="both"/>
        <w:rPr>
          <w:b w:val="0"/>
          <w:sz w:val="16"/>
          <w:szCs w:val="16"/>
        </w:rPr>
      </w:pPr>
    </w:p>
    <w:p w:rsidR="009B2817" w:rsidRPr="009B2817" w:rsidRDefault="009B2817" w:rsidP="00BD5137">
      <w:pPr>
        <w:pStyle w:val="Nagwek1"/>
        <w:ind w:left="5664"/>
        <w:jc w:val="both"/>
        <w:rPr>
          <w:b w:val="0"/>
          <w:sz w:val="16"/>
          <w:szCs w:val="16"/>
        </w:rPr>
      </w:pPr>
      <w:r w:rsidRPr="009B2817">
        <w:rPr>
          <w:b w:val="0"/>
          <w:sz w:val="16"/>
          <w:szCs w:val="16"/>
        </w:rPr>
        <w:t xml:space="preserve">Załącznik </w:t>
      </w:r>
      <w:r>
        <w:rPr>
          <w:b w:val="0"/>
          <w:sz w:val="16"/>
          <w:szCs w:val="16"/>
        </w:rPr>
        <w:t>nr 3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>do Instrukcji w sprawie obiegu, sprawdzania i</w:t>
      </w:r>
      <w:r w:rsidR="00BD5137">
        <w:rPr>
          <w:rFonts w:ascii="Times New Roman" w:hAnsi="Times New Roman" w:cs="Times New Roman"/>
          <w:sz w:val="16"/>
          <w:szCs w:val="16"/>
        </w:rPr>
        <w:t> </w:t>
      </w:r>
      <w:r w:rsidRPr="009B2817">
        <w:rPr>
          <w:rFonts w:ascii="Times New Roman" w:hAnsi="Times New Roman" w:cs="Times New Roman"/>
          <w:sz w:val="16"/>
          <w:szCs w:val="16"/>
        </w:rPr>
        <w:t>zatwierdzania dowodów księgowych w Urzędzie Miasta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 xml:space="preserve">stanowiącej załącznik do Zarządzenia nr </w:t>
      </w:r>
      <w:r w:rsidR="00BA1EBB">
        <w:rPr>
          <w:rFonts w:ascii="Times New Roman" w:hAnsi="Times New Roman" w:cs="Times New Roman"/>
          <w:sz w:val="16"/>
          <w:szCs w:val="16"/>
        </w:rPr>
        <w:t>230</w:t>
      </w:r>
      <w:r w:rsidRPr="009B2817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>Prezydenta Miasta Rybnika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 xml:space="preserve">z dnia </w:t>
      </w:r>
      <w:r w:rsidR="00BA1EBB">
        <w:rPr>
          <w:rFonts w:ascii="Times New Roman" w:hAnsi="Times New Roman" w:cs="Times New Roman"/>
          <w:sz w:val="16"/>
          <w:szCs w:val="16"/>
        </w:rPr>
        <w:t>6</w:t>
      </w:r>
      <w:bookmarkStart w:id="1" w:name="_GoBack"/>
      <w:bookmarkEnd w:id="1"/>
      <w:r w:rsidRPr="009B2817">
        <w:rPr>
          <w:rFonts w:ascii="Times New Roman" w:hAnsi="Times New Roman" w:cs="Times New Roman"/>
          <w:sz w:val="16"/>
          <w:szCs w:val="16"/>
        </w:rPr>
        <w:t xml:space="preserve"> </w:t>
      </w:r>
      <w:r w:rsidR="003320A5">
        <w:rPr>
          <w:rFonts w:ascii="Times New Roman" w:hAnsi="Times New Roman" w:cs="Times New Roman"/>
          <w:sz w:val="16"/>
          <w:szCs w:val="16"/>
        </w:rPr>
        <w:t>kwietnia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2817">
        <w:rPr>
          <w:rFonts w:ascii="Times New Roman" w:hAnsi="Times New Roman" w:cs="Times New Roman"/>
          <w:sz w:val="16"/>
          <w:szCs w:val="16"/>
        </w:rPr>
        <w:t>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9B2817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9B2817" w:rsidRDefault="009B2817" w:rsidP="009B2817">
      <w:pPr>
        <w:pStyle w:val="Stopka"/>
        <w:tabs>
          <w:tab w:val="left" w:pos="2835"/>
        </w:tabs>
        <w:jc w:val="center"/>
        <w:rPr>
          <w:b/>
          <w:bCs/>
          <w:color w:val="808080"/>
        </w:rPr>
      </w:pPr>
    </w:p>
    <w:p w:rsidR="009B2817" w:rsidRPr="006A480D" w:rsidRDefault="009B2817" w:rsidP="009B2817">
      <w:pPr>
        <w:pStyle w:val="Stopka"/>
        <w:tabs>
          <w:tab w:val="left" w:pos="2835"/>
        </w:tabs>
        <w:jc w:val="center"/>
        <w:rPr>
          <w:b/>
          <w:bCs/>
          <w:color w:val="808080"/>
        </w:rPr>
      </w:pPr>
      <w:r w:rsidRPr="006A480D">
        <w:rPr>
          <w:b/>
          <w:bCs/>
          <w:color w:val="808080"/>
        </w:rPr>
        <w:t>(wzór)</w:t>
      </w:r>
    </w:p>
    <w:p w:rsidR="009B2817" w:rsidRDefault="009B2817" w:rsidP="002F0C1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F0C12" w:rsidRPr="002F0C12" w:rsidRDefault="002F0C12" w:rsidP="002F0C1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. . . . . . . . . . . . . . . . . . . . . . . . . . . .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254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Rybnik, 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. . . . . . . . . . . . . . . . </w:t>
      </w:r>
    </w:p>
    <w:p w:rsidR="002F0C12" w:rsidRPr="00E67216" w:rsidRDefault="002F0C12" w:rsidP="002F0C12">
      <w:pPr>
        <w:tabs>
          <w:tab w:val="left" w:pos="72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="009B2817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(imię i nazwisko)     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    </w:t>
      </w:r>
      <w:r w:rsidR="00E51865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(miejscowość i data)</w:t>
      </w:r>
    </w:p>
    <w:p w:rsidR="002F0C12" w:rsidRPr="002F0C12" w:rsidRDefault="002F0C12" w:rsidP="002F0C12">
      <w:pPr>
        <w:tabs>
          <w:tab w:val="left" w:pos="72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. . . . . . . . . . . . . . . . . . . . . . . . . . . . </w:t>
      </w:r>
    </w:p>
    <w:p w:rsidR="002F0C12" w:rsidRPr="00E67216" w:rsidRDefault="002F0C12" w:rsidP="002F0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(Wydział / Biuro)</w:t>
      </w:r>
    </w:p>
    <w:p w:rsidR="009B2817" w:rsidRDefault="009B2817" w:rsidP="002F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0C12" w:rsidRPr="002F0C12" w:rsidRDefault="002F0C12" w:rsidP="002F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</w:p>
    <w:p w:rsidR="002F0C12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 używaniu pojazdu do celów służbowych </w:t>
      </w:r>
    </w:p>
    <w:p w:rsidR="002706F7" w:rsidRPr="002706F7" w:rsidRDefault="002706F7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 xml:space="preserve">Oświadczam, że w miesiącu:   . . . . . . . . . . . . . . . . . . . . . . . . . . . . . . . . . . . . . . . . . . . . . . . . . . . </w:t>
      </w:r>
      <w:r w:rsidR="002706F7">
        <w:rPr>
          <w:rFonts w:ascii="Times New Roman" w:eastAsia="Times New Roman" w:hAnsi="Times New Roman" w:cs="Times New Roman"/>
          <w:color w:val="000000"/>
        </w:rPr>
        <w:t>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</w:t>
      </w:r>
      <w:r w:rsidR="002706F7">
        <w:rPr>
          <w:rFonts w:ascii="Times New Roman" w:eastAsia="Times New Roman" w:hAnsi="Times New Roman" w:cs="Times New Roman"/>
          <w:color w:val="000000"/>
        </w:rPr>
        <w:t>.</w:t>
      </w:r>
    </w:p>
    <w:p w:rsidR="002F0C12" w:rsidRPr="002F0C12" w:rsidRDefault="002F0C12" w:rsidP="002706F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</w:rPr>
        <w:t>używałem(łam) samochód osobowy: marki. . . 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. . . . . . . . . . . . . . .. . . . . . . . . . nr rej. . . . . . . . . . . . </w:t>
      </w:r>
      <w:r w:rsidR="00E67216">
        <w:rPr>
          <w:rFonts w:ascii="Times New Roman" w:eastAsia="Times New Roman" w:hAnsi="Times New Roman" w:cs="Times New Roman"/>
          <w:color w:val="000000"/>
        </w:rPr>
        <w:t>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pojemność silnika . . . . . . . cm3 do celów służbowych na terenie miasta Rybnika.</w:t>
      </w:r>
    </w:p>
    <w:p w:rsidR="002F0C12" w:rsidRPr="002F0C12" w:rsidRDefault="002F0C12" w:rsidP="002706F7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2F0C12">
        <w:rPr>
          <w:rFonts w:ascii="Times New Roman" w:eastAsia="Times New Roman" w:hAnsi="Times New Roman" w:cs="Times New Roman"/>
        </w:rPr>
        <w:t xml:space="preserve">Przyznany miesięczny limit kilometrów wynosi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 w:rsidRPr="002F0C12">
        <w:rPr>
          <w:rFonts w:ascii="Times New Roman" w:eastAsia="Times New Roman" w:hAnsi="Times New Roman" w:cs="Times New Roman"/>
          <w:color w:val="000000"/>
        </w:rPr>
        <w:t xml:space="preserve"> . . . . . .</w:t>
      </w:r>
      <w:r w:rsidRPr="002F0C12">
        <w:rPr>
          <w:rFonts w:ascii="Times New Roman" w:eastAsia="Times New Roman" w:hAnsi="Times New Roman" w:cs="Times New Roman"/>
        </w:rPr>
        <w:t xml:space="preserve">, zgodnie z umową nr Ad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 w:rsidRPr="002F0C12">
        <w:rPr>
          <w:rFonts w:ascii="Times New Roman" w:eastAsia="Times New Roman" w:hAnsi="Times New Roman" w:cs="Times New Roman"/>
          <w:color w:val="000000"/>
        </w:rPr>
        <w:t xml:space="preserve"> . . . . . .</w:t>
      </w:r>
      <w:r w:rsidR="00E67216" w:rsidRPr="00E67216">
        <w:rPr>
          <w:rFonts w:ascii="Times New Roman" w:eastAsia="Times New Roman" w:hAnsi="Times New Roman" w:cs="Times New Roman"/>
        </w:rPr>
        <w:t xml:space="preserve">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>
        <w:rPr>
          <w:rFonts w:ascii="Times New Roman" w:eastAsia="Times New Roman" w:hAnsi="Times New Roman" w:cs="Times New Roman"/>
          <w:color w:val="000000"/>
        </w:rPr>
        <w:t xml:space="preserve"> . . . </w:t>
      </w:r>
    </w:p>
    <w:p w:rsidR="002F0C12" w:rsidRPr="002F0C12" w:rsidRDefault="002F0C12" w:rsidP="002706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Na podstawie § 4 Rozporządzenia Ministra Infrastruktury z dnia 25 marca 2002 r. w sprawie warunków ustalania oraz sposobu dokonywania zwrotu kosztów używania do celów służbowych  samochodów osobowych, motocykli i motorowerów niebędących własnością pracodawcy,  oświadczam, iż byłem(łam) nieobecny(a) w pracy z powodu: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urlopu wypoczynkowego, okolicznościowego, bezpłatnego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>
        <w:rPr>
          <w:rFonts w:ascii="Times New Roman" w:eastAsia="Times New Roman" w:hAnsi="Times New Roman" w:cs="Times New Roman"/>
          <w:color w:val="000000"/>
        </w:rPr>
        <w:tab/>
      </w:r>
      <w:r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67216" w:rsidRPr="002F0C12" w:rsidRDefault="002F0C12" w:rsidP="00E672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E67216">
        <w:rPr>
          <w:rFonts w:ascii="Times New Roman" w:eastAsia="Times New Roman" w:hAnsi="Times New Roman" w:cs="Times New Roman"/>
          <w:color w:val="000000"/>
        </w:rPr>
        <w:t>choroby, opieki nad chorym dzieckiem lub członkiem rodziny</w:t>
      </w:r>
      <w:r w:rsidRPr="00E67216">
        <w:rPr>
          <w:rFonts w:ascii="Times New Roman" w:eastAsia="Times New Roman" w:hAnsi="Times New Roman" w:cs="Times New Roman"/>
          <w:color w:val="000000"/>
        </w:rPr>
        <w:tab/>
      </w:r>
      <w:r w:rsidR="00E67216"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E67216" w:rsidRDefault="00E67216" w:rsidP="00E6721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2F0C12" w:rsidRPr="00E67216" w:rsidRDefault="002F0C12" w:rsidP="00E672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podróży służbowej (delegacji), trwającej co najmniej 8 godzin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 xml:space="preserve"> innej nieobecności w pracy </w:t>
      </w:r>
    </w:p>
    <w:p w:rsidR="00E67216" w:rsidRPr="002F0C12" w:rsidRDefault="002F0C12" w:rsidP="00E6721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(np. opieki nad dzieckiem art. 188 KP, wolnego za nadgodziny)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>
        <w:rPr>
          <w:rFonts w:ascii="Times New Roman" w:eastAsia="Times New Roman" w:hAnsi="Times New Roman" w:cs="Times New Roman"/>
          <w:color w:val="000000"/>
        </w:rPr>
        <w:t>- . . . . . . . . . . . dni.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Default="002F0C12" w:rsidP="002706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Zgodnie z ww. przepisem oświadczam, iż nie dysponowałem(łam) samochodem do celów służbowych przez:</w:t>
      </w:r>
      <w:r w:rsidRPr="002F0C12">
        <w:rPr>
          <w:rFonts w:ascii="Times New Roman" w:eastAsia="Times New Roman" w:hAnsi="Times New Roman" w:cs="Times New Roman"/>
          <w:color w:val="000000"/>
        </w:rPr>
        <w:tab/>
        <w:t>-  . . . . . . . . . . . dni.</w:t>
      </w:r>
    </w:p>
    <w:p w:rsidR="009B2817" w:rsidRPr="002F0C12" w:rsidRDefault="009B2817" w:rsidP="009B28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F0C1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. . . . . . . . . . . . . . . . . . . . . . . . </w:t>
      </w:r>
    </w:p>
    <w:p w:rsidR="002F0C12" w:rsidRPr="00E67216" w:rsidRDefault="002F0C12" w:rsidP="002F0C12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(podpis pracownika)</w:t>
      </w:r>
    </w:p>
    <w:p w:rsidR="002F0C12" w:rsidRPr="002F0C12" w:rsidRDefault="002F0C12" w:rsidP="002F0C1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07740F" w:rsidRDefault="0007740F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2817" w:rsidRDefault="009B2817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6F6" w:rsidRPr="002A4573" w:rsidRDefault="00BF36F6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 xml:space="preserve">Sprawdzono zgodność danych </w:t>
      </w:r>
      <w:r>
        <w:rPr>
          <w:rFonts w:ascii="Times New Roman" w:eastAsia="Times New Roman" w:hAnsi="Times New Roman" w:cs="Times New Roman"/>
        </w:rPr>
        <w:t>przedstawionych</w:t>
      </w:r>
      <w:r w:rsidRPr="002A4573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pkt 1 </w:t>
      </w:r>
      <w:r w:rsidRPr="002A4573">
        <w:rPr>
          <w:rFonts w:ascii="Times New Roman" w:eastAsia="Times New Roman" w:hAnsi="Times New Roman" w:cs="Times New Roman"/>
        </w:rPr>
        <w:t>oświadczeni</w:t>
      </w:r>
      <w:r>
        <w:rPr>
          <w:rFonts w:ascii="Times New Roman" w:eastAsia="Times New Roman" w:hAnsi="Times New Roman" w:cs="Times New Roman"/>
        </w:rPr>
        <w:t>a</w:t>
      </w:r>
      <w:r w:rsidRPr="002A4573">
        <w:rPr>
          <w:rFonts w:ascii="Times New Roman" w:eastAsia="Times New Roman" w:hAnsi="Times New Roman" w:cs="Times New Roman"/>
        </w:rPr>
        <w:t xml:space="preserve"> z zawartą umową o używaniu pojazdu do celów służbowych</w:t>
      </w:r>
    </w:p>
    <w:p w:rsidR="00BF36F6" w:rsidRPr="002A4573" w:rsidRDefault="00BF36F6" w:rsidP="00BF36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6F6" w:rsidRPr="002A4573" w:rsidRDefault="00BF36F6" w:rsidP="00BF36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6F6" w:rsidRPr="002A4573" w:rsidRDefault="00BF36F6" w:rsidP="00BF36F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>Wydział Administracyjny,</w:t>
      </w:r>
    </w:p>
    <w:p w:rsidR="00BF36F6" w:rsidRPr="002A4573" w:rsidRDefault="00BF36F6" w:rsidP="00BF36F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>Referat Gospodarczy:</w:t>
      </w:r>
    </w:p>
    <w:p w:rsidR="00BF36F6" w:rsidRPr="002A4573" w:rsidRDefault="00BF36F6" w:rsidP="00BF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6F6" w:rsidRPr="002A4573" w:rsidRDefault="009B2817" w:rsidP="009B28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BF36F6" w:rsidRDefault="00BF36F6" w:rsidP="00BF36F6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(podpis pracownika)</w:t>
      </w:r>
    </w:p>
    <w:p w:rsidR="00BF07AD" w:rsidRDefault="00BF07AD" w:rsidP="00BF36F6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</w:p>
    <w:p w:rsidR="0007740F" w:rsidRPr="002F0C12" w:rsidRDefault="0007740F" w:rsidP="0007740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07740F" w:rsidRDefault="0007740F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6F6" w:rsidRPr="0005772C" w:rsidRDefault="00BF36F6" w:rsidP="00057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2C">
        <w:rPr>
          <w:rFonts w:ascii="Times New Roman" w:eastAsia="Times New Roman" w:hAnsi="Times New Roman" w:cs="Times New Roman"/>
        </w:rPr>
        <w:t xml:space="preserve">Sprawdzono zgodność danych przedstawionych w pkt 2 oświadczenia z ewidencją </w:t>
      </w:r>
      <w:r w:rsidR="0005772C">
        <w:rPr>
          <w:rFonts w:ascii="Times New Roman" w:eastAsia="Times New Roman" w:hAnsi="Times New Roman" w:cs="Times New Roman"/>
          <w:color w:val="000000"/>
        </w:rPr>
        <w:t>obecności w </w:t>
      </w:r>
      <w:r w:rsidRPr="0005772C">
        <w:rPr>
          <w:rFonts w:ascii="Times New Roman" w:eastAsia="Times New Roman" w:hAnsi="Times New Roman" w:cs="Times New Roman"/>
          <w:color w:val="000000"/>
        </w:rPr>
        <w:t>pracy pracownika</w:t>
      </w:r>
      <w:r w:rsidRPr="0005772C">
        <w:rPr>
          <w:rFonts w:ascii="Times New Roman" w:eastAsia="Times New Roman" w:hAnsi="Times New Roman" w:cs="Times New Roman"/>
        </w:rPr>
        <w:t xml:space="preserve"> </w:t>
      </w:r>
    </w:p>
    <w:p w:rsidR="000216D8" w:rsidRDefault="000216D8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772C" w:rsidRDefault="0005772C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772C" w:rsidRDefault="008D1560" w:rsidP="000577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Wydział Kadr, Szkoleń i Płac:</w:t>
      </w:r>
    </w:p>
    <w:p w:rsidR="0005772C" w:rsidRDefault="0005772C" w:rsidP="00057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772C" w:rsidRPr="00E67216" w:rsidRDefault="009B2817" w:rsidP="009B28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05772C" w:rsidRPr="00E67216" w:rsidRDefault="0005772C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(podpis pracownika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Kd</w:t>
      </w:r>
      <w:proofErr w:type="spellEnd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realizującego powyższy zakres obowiązków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)</w:t>
      </w:r>
    </w:p>
    <w:p w:rsidR="0005772C" w:rsidRDefault="0005772C" w:rsidP="0005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5772C" w:rsidRDefault="0005772C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0C12" w:rsidRPr="0005772C" w:rsidRDefault="00905F01" w:rsidP="005C0B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772C">
        <w:rPr>
          <w:rFonts w:ascii="Times New Roman" w:eastAsia="Times New Roman" w:hAnsi="Times New Roman" w:cs="Times New Roman"/>
          <w:color w:val="000000"/>
        </w:rPr>
        <w:t xml:space="preserve">Stawka opodatkowania </w:t>
      </w:r>
      <w:r w:rsidR="000216D8" w:rsidRPr="0005772C">
        <w:rPr>
          <w:rFonts w:ascii="Times New Roman" w:eastAsia="Times New Roman" w:hAnsi="Times New Roman" w:cs="Times New Roman"/>
          <w:color w:val="000000"/>
        </w:rPr>
        <w:t>podatkiem dochodowym od osób fizycznych</w:t>
      </w:r>
      <w:r w:rsidR="0005772C">
        <w:rPr>
          <w:rFonts w:ascii="Times New Roman" w:eastAsia="Times New Roman" w:hAnsi="Times New Roman" w:cs="Times New Roman"/>
          <w:color w:val="000000"/>
        </w:rPr>
        <w:t>, właściwa w danym miesiącu</w:t>
      </w:r>
      <w:r w:rsidR="000216D8" w:rsidRPr="0005772C">
        <w:rPr>
          <w:rFonts w:ascii="Times New Roman" w:eastAsia="Times New Roman" w:hAnsi="Times New Roman" w:cs="Times New Roman"/>
          <w:color w:val="000000"/>
        </w:rPr>
        <w:t>:</w:t>
      </w: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6D8" w:rsidRDefault="000216D8" w:rsidP="00021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07740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1729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" cy="1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5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18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905F01" w:rsidRPr="00E67216">
        <w:rPr>
          <w:rFonts w:ascii="Times New Roman" w:eastAsia="Times New Roman" w:hAnsi="Times New Roman" w:cs="Times New Roman"/>
          <w:color w:val="000000"/>
          <w:sz w:val="24"/>
          <w:szCs w:val="24"/>
        </w:rPr>
        <w:t>18%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8C5847F" wp14:editId="5C78E509">
            <wp:extent cx="191729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" cy="1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E67216">
        <w:rPr>
          <w:rFonts w:ascii="Times New Roman" w:eastAsia="Times New Roman" w:hAnsi="Times New Roman" w:cs="Times New Roman"/>
          <w:color w:val="000000"/>
          <w:sz w:val="24"/>
          <w:szCs w:val="24"/>
        </w:rPr>
        <w:t>32%</w:t>
      </w:r>
    </w:p>
    <w:p w:rsidR="008D1560" w:rsidRPr="00E67216" w:rsidRDefault="008D1560" w:rsidP="008D15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Wydział Kadr, Szkoleń i Płac:</w:t>
      </w:r>
    </w:p>
    <w:p w:rsidR="008D1560" w:rsidRDefault="008D1560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2817" w:rsidRDefault="009B2817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05772C" w:rsidRPr="00E67216" w:rsidRDefault="0005772C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(podpis pracownika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Kd</w:t>
      </w:r>
      <w:proofErr w:type="spellEnd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realizującego powyższy zakres obowiązków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)</w:t>
      </w: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0AEE" w:rsidRPr="002F0C12" w:rsidRDefault="00FE0AEE" w:rsidP="00FE0A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2F0C12" w:rsidRPr="00AD2F91" w:rsidRDefault="00E67216" w:rsidP="002F0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D2F91">
        <w:rPr>
          <w:rFonts w:ascii="Times New Roman" w:eastAsia="Times New Roman" w:hAnsi="Times New Roman" w:cs="Times New Roman"/>
          <w:b/>
          <w:color w:val="000000"/>
        </w:rPr>
        <w:t>Obliczenie n</w:t>
      </w:r>
      <w:r w:rsidR="002F0C12" w:rsidRPr="00AD2F91">
        <w:rPr>
          <w:rFonts w:ascii="Times New Roman" w:eastAsia="Times New Roman" w:hAnsi="Times New Roman" w:cs="Times New Roman"/>
          <w:b/>
          <w:color w:val="000000"/>
        </w:rPr>
        <w:t>ależn</w:t>
      </w:r>
      <w:r w:rsidRPr="00AD2F91">
        <w:rPr>
          <w:rFonts w:ascii="Times New Roman" w:eastAsia="Times New Roman" w:hAnsi="Times New Roman" w:cs="Times New Roman"/>
          <w:b/>
          <w:color w:val="000000"/>
        </w:rPr>
        <w:t>ego</w:t>
      </w:r>
      <w:r w:rsidR="002F0C12" w:rsidRPr="00AD2F91">
        <w:rPr>
          <w:rFonts w:ascii="Times New Roman" w:eastAsia="Times New Roman" w:hAnsi="Times New Roman" w:cs="Times New Roman"/>
          <w:b/>
          <w:color w:val="000000"/>
        </w:rPr>
        <w:t xml:space="preserve"> ryczałt</w:t>
      </w:r>
      <w:r w:rsidRPr="00AD2F91">
        <w:rPr>
          <w:rFonts w:ascii="Times New Roman" w:eastAsia="Times New Roman" w:hAnsi="Times New Roman" w:cs="Times New Roman"/>
          <w:b/>
          <w:color w:val="000000"/>
        </w:rPr>
        <w:t>u.</w:t>
      </w: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. . . . . . . . . . . . . . . . . . x . . . . . . . . . . . . . . . . . zł   =  . . . . . . . . . . . . . . . . zł/22  =  . . . . . . . . . . . . . . . zł</w:t>
      </w:r>
    </w:p>
    <w:p w:rsidR="002F0C12" w:rsidRPr="00E67216" w:rsidRDefault="00E67216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(liczba km )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(stawka za 1 km)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(suma)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(1/22)</w:t>
      </w: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Potrącenia: . . . . . . . . . . . dni x  . . . . . . . . . . . . . . . .    zł  =      . . . . . . . . . . . . . . .  zł</w:t>
      </w:r>
    </w:p>
    <w:p w:rsidR="002F0C12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(1/22)</w:t>
      </w: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. . . . . . . . . . . . . . zł     -      . . . . . . . . . . . . . . . . . . .   zł   =    . . . . . . . . . . . . . . zł</w:t>
      </w:r>
    </w:p>
    <w:p w:rsidR="00E67216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(suma)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(potrącenia)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(do wypłaty)   </w:t>
      </w:r>
    </w:p>
    <w:p w:rsidR="002F0C12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2F0C12" w:rsidRPr="002F0C12" w:rsidRDefault="002F0C12" w:rsidP="002F0C12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Wydział Księgowości:   </w:t>
      </w:r>
    </w:p>
    <w:p w:rsidR="002F0C12" w:rsidRPr="002F0C12" w:rsidRDefault="002F0C12" w:rsidP="002F0C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. . . . . . . . . . . . . . . . . . . . . .</w:t>
      </w:r>
    </w:p>
    <w:p w:rsidR="002F0C12" w:rsidRPr="00E67216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(podpis pracownika)</w:t>
      </w:r>
      <w:bookmarkStart w:id="2" w:name="Osoba"/>
      <w:bookmarkEnd w:id="2"/>
    </w:p>
    <w:p w:rsidR="00543D80" w:rsidRPr="00E67216" w:rsidRDefault="00543D80">
      <w:pPr>
        <w:rPr>
          <w:color w:val="595959" w:themeColor="text1" w:themeTint="A6"/>
        </w:rPr>
      </w:pPr>
    </w:p>
    <w:sectPr w:rsidR="00543D80" w:rsidRPr="00E67216" w:rsidSect="009B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6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86" w:rsidRDefault="00F82E86" w:rsidP="002F0C12">
      <w:pPr>
        <w:spacing w:after="0" w:line="240" w:lineRule="auto"/>
      </w:pPr>
      <w:r>
        <w:separator/>
      </w:r>
    </w:p>
  </w:endnote>
  <w:endnote w:type="continuationSeparator" w:id="0">
    <w:p w:rsidR="00F82E86" w:rsidRDefault="00F82E86" w:rsidP="002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2F0C12" w:rsidRDefault="00F82E86" w:rsidP="002F0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86" w:rsidRDefault="00F82E86" w:rsidP="002F0C12">
      <w:pPr>
        <w:spacing w:after="0" w:line="240" w:lineRule="auto"/>
      </w:pPr>
      <w:r>
        <w:separator/>
      </w:r>
    </w:p>
  </w:footnote>
  <w:footnote w:type="continuationSeparator" w:id="0">
    <w:p w:rsidR="00F82E86" w:rsidRDefault="00F82E86" w:rsidP="002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216"/>
    <w:multiLevelType w:val="hybridMultilevel"/>
    <w:tmpl w:val="543A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B32DD"/>
    <w:multiLevelType w:val="hybridMultilevel"/>
    <w:tmpl w:val="D2D86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D4754"/>
    <w:multiLevelType w:val="hybridMultilevel"/>
    <w:tmpl w:val="978AF3A8"/>
    <w:lvl w:ilvl="0" w:tplc="06D095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2"/>
    <w:rsid w:val="000216D8"/>
    <w:rsid w:val="0005772C"/>
    <w:rsid w:val="0007740F"/>
    <w:rsid w:val="00177A29"/>
    <w:rsid w:val="002706F7"/>
    <w:rsid w:val="002739DA"/>
    <w:rsid w:val="00297588"/>
    <w:rsid w:val="002A4573"/>
    <w:rsid w:val="002F0C12"/>
    <w:rsid w:val="003320A5"/>
    <w:rsid w:val="003E4C51"/>
    <w:rsid w:val="004546E7"/>
    <w:rsid w:val="00543D80"/>
    <w:rsid w:val="005A12B3"/>
    <w:rsid w:val="005C0B4F"/>
    <w:rsid w:val="00880DA8"/>
    <w:rsid w:val="008D1560"/>
    <w:rsid w:val="00905F01"/>
    <w:rsid w:val="009B2817"/>
    <w:rsid w:val="00A01F3C"/>
    <w:rsid w:val="00A2541E"/>
    <w:rsid w:val="00AD1D9B"/>
    <w:rsid w:val="00AD2F91"/>
    <w:rsid w:val="00B05CA3"/>
    <w:rsid w:val="00B76BE9"/>
    <w:rsid w:val="00BA1EBB"/>
    <w:rsid w:val="00BD5137"/>
    <w:rsid w:val="00BF07AD"/>
    <w:rsid w:val="00BF36F6"/>
    <w:rsid w:val="00E51865"/>
    <w:rsid w:val="00E52989"/>
    <w:rsid w:val="00E67216"/>
    <w:rsid w:val="00F82E86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442C-BA95-4D26-A94F-00539D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2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0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C12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2F0C12"/>
    <w:rPr>
      <w:rFonts w:ascii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2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12"/>
  </w:style>
  <w:style w:type="paragraph" w:styleId="Tekstdymka">
    <w:name w:val="Balloon Text"/>
    <w:basedOn w:val="Normalny"/>
    <w:link w:val="TekstdymkaZnak"/>
    <w:uiPriority w:val="99"/>
    <w:semiHidden/>
    <w:unhideWhenUsed/>
    <w:rsid w:val="00A2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7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28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387A-4763-49F8-95B0-86751932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Waclawiec</dc:creator>
  <cp:keywords/>
  <dc:description/>
  <cp:lastModifiedBy>Krzysztof Waclawiec</cp:lastModifiedBy>
  <cp:revision>24</cp:revision>
  <cp:lastPrinted>2017-04-05T13:26:00Z</cp:lastPrinted>
  <dcterms:created xsi:type="dcterms:W3CDTF">2017-03-09T14:34:00Z</dcterms:created>
  <dcterms:modified xsi:type="dcterms:W3CDTF">2017-04-05T13:27:00Z</dcterms:modified>
</cp:coreProperties>
</file>