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6FD79194" w14:textId="77777777" w:rsidTr="00977606">
        <w:trPr>
          <w:trHeight w:hRule="exact" w:val="1106"/>
        </w:trPr>
        <w:tc>
          <w:tcPr>
            <w:tcW w:w="4610" w:type="dxa"/>
          </w:tcPr>
          <w:p w14:paraId="09A65325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69E3BC16" wp14:editId="60B383D0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4CD05848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3402D345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3BF8C949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524ECC5C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3877F60C" w14:textId="77777777" w:rsidTr="00515D7C">
        <w:trPr>
          <w:trHeight w:val="1582"/>
        </w:trPr>
        <w:tc>
          <w:tcPr>
            <w:tcW w:w="4610" w:type="dxa"/>
          </w:tcPr>
          <w:p w14:paraId="6B6FBC7B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389EA04A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6D2708EB" w14:textId="77777777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CC4D07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sdt>
        <w:sdtPr>
          <w:rPr>
            <w:color w:val="000000"/>
            <w:shd w:val="clear" w:color="auto" w:fill="FFFFFF"/>
          </w:rPr>
          <w:alias w:val="wybierz element"/>
          <w:tag w:val="nr"/>
          <w:id w:val="-1260751045"/>
          <w:placeholder>
            <w:docPart w:val="5DC6D4205CD24EE88267140231CAE8B2"/>
          </w:placeholder>
          <w:dropDownList>
            <w:listItem w:displayText="wybierz element" w:value="wybierz element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  <w:listItem w:displayText="32" w:value="32"/>
            <w:listItem w:displayText="33" w:value="33"/>
            <w:listItem w:displayText="34" w:value="34"/>
            <w:listItem w:displayText="35" w:value="35"/>
            <w:listItem w:displayText="36" w:value="36"/>
            <w:listItem w:displayText="37" w:value="37"/>
            <w:listItem w:displayText="38" w:value="38"/>
            <w:listItem w:displayText="39" w:value="39"/>
            <w:listItem w:displayText="40" w:value="40"/>
            <w:listItem w:displayText="41" w:value="41"/>
            <w:listItem w:displayText="42" w:value="42"/>
            <w:listItem w:displayText="43" w:value="43"/>
            <w:listItem w:displayText="44" w:value="44"/>
            <w:listItem w:displayText="45" w:value="45"/>
            <w:listItem w:displayText="46" w:value="46"/>
            <w:listItem w:displayText="47" w:value="47"/>
            <w:listItem w:displayText="48" w:value="48"/>
            <w:listItem w:displayText="49" w:value="49"/>
            <w:listItem w:displayText="50" w:value="50"/>
          </w:dropDownList>
        </w:sdtPr>
        <w:sdtContent>
          <w:r w:rsidR="008330C1">
            <w:rPr>
              <w:color w:val="000000"/>
              <w:shd w:val="clear" w:color="auto" w:fill="FFFFFF"/>
            </w:rPr>
            <w:t>38</w:t>
          </w:r>
        </w:sdtContent>
      </w:sdt>
      <w:sdt>
        <w:sdtPr>
          <w:rPr>
            <w:color w:val="000000"/>
            <w:shd w:val="clear" w:color="auto" w:fill="FFFFFF"/>
          </w:rPr>
          <w:alias w:val="rok"/>
          <w:tag w:val="rok"/>
          <w:id w:val="1777365485"/>
          <w:placeholder>
            <w:docPart w:val="624B8469453C4ECDA0FBED7722B344D4"/>
          </w:placeholder>
          <w:dropDownList>
            <w:listItem w:value="rok"/>
            <w:listItem w:displayText=".2024" w:value=".2024"/>
            <w:listItem w:displayText=".2025" w:value=".2025"/>
            <w:listItem w:displayText=".2026" w:value=".2026"/>
            <w:listItem w:displayText=".2027" w:value=".2027"/>
            <w:listItem w:displayText=".2028" w:value=".2028"/>
            <w:listItem w:displayText=".2029" w:value=".2029"/>
            <w:listItem w:displayText=".2030" w:value=".2030"/>
          </w:dropDownList>
        </w:sdtPr>
        <w:sdtContent>
          <w:r w:rsidR="00300187">
            <w:rPr>
              <w:color w:val="000000"/>
              <w:shd w:val="clear" w:color="auto" w:fill="FFFFFF"/>
            </w:rPr>
            <w:t>.2026</w:t>
          </w:r>
        </w:sdtContent>
      </w:sdt>
    </w:p>
    <w:p w14:paraId="0D8E020E" w14:textId="77777777" w:rsidR="00515D7C" w:rsidRPr="009E2926" w:rsidRDefault="00515D7C" w:rsidP="009E2926">
      <w:pPr>
        <w:pStyle w:val="Nagwek4"/>
        <w:rPr>
          <w:b w:val="0"/>
        </w:rPr>
      </w:pPr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BD1E22">
        <w:rPr>
          <w:b w:val="0"/>
        </w:rPr>
        <w:t xml:space="preserve"> 20</w:t>
      </w:r>
      <w:r w:rsidR="00FF7073" w:rsidRPr="009E2926">
        <w:rPr>
          <w:b w:val="0"/>
        </w:rPr>
        <w:t xml:space="preserve"> </w:t>
      </w:r>
      <w:r w:rsidR="00BD1E22">
        <w:rPr>
          <w:b w:val="0"/>
        </w:rPr>
        <w:t>/2026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BD1E22">
            <w:rPr>
              <w:b w:val="0"/>
            </w:rPr>
            <w:t>Edukacji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5-13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BD1E22">
            <w:rPr>
              <w:b w:val="0"/>
            </w:rPr>
            <w:t>13 maja 2026</w:t>
          </w:r>
        </w:sdtContent>
      </w:sdt>
      <w:r w:rsidR="00FF7073" w:rsidRPr="009E2926">
        <w:rPr>
          <w:b w:val="0"/>
        </w:rPr>
        <w:t xml:space="preserve"> r.</w:t>
      </w:r>
    </w:p>
    <w:p w14:paraId="1BF18F1B" w14:textId="77777777" w:rsidR="00BD1E22" w:rsidRPr="00BD1E22" w:rsidRDefault="00FF7073" w:rsidP="00BD1E22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1D0BC53E" w14:textId="77777777" w:rsidR="00BD1E22" w:rsidRPr="00BD1E22" w:rsidRDefault="00BD1E22" w:rsidP="00BD1E22">
      <w:pPr>
        <w:pStyle w:val="Akapitzlist"/>
        <w:rPr>
          <w:shd w:val="clear" w:color="auto" w:fill="FFFFFF"/>
        </w:rPr>
      </w:pPr>
      <w:r w:rsidRPr="00BD1E22">
        <w:rPr>
          <w:shd w:val="clear" w:color="auto" w:fill="FFFFFF"/>
        </w:rPr>
        <w:t>Przewodniczący Komisji Edukacji pa</w:t>
      </w:r>
      <w:r w:rsidR="00900BD2">
        <w:rPr>
          <w:shd w:val="clear" w:color="auto" w:fill="FFFFFF"/>
        </w:rPr>
        <w:t>n Marek Florczyk powitał panią N</w:t>
      </w:r>
      <w:r w:rsidRPr="00BD1E22">
        <w:rPr>
          <w:shd w:val="clear" w:color="auto" w:fill="FFFFFF"/>
        </w:rPr>
        <w:t>aczelnik WE Katarzynę Fojcik</w:t>
      </w:r>
      <w:r>
        <w:rPr>
          <w:shd w:val="clear" w:color="auto" w:fill="FFFFFF"/>
        </w:rPr>
        <w:t xml:space="preserve">, Kierownik WE panią Annę </w:t>
      </w:r>
      <w:proofErr w:type="spellStart"/>
      <w:r>
        <w:rPr>
          <w:shd w:val="clear" w:color="auto" w:fill="FFFFFF"/>
        </w:rPr>
        <w:t>Wasi</w:t>
      </w:r>
      <w:r w:rsidR="008330C1">
        <w:rPr>
          <w:shd w:val="clear" w:color="auto" w:fill="FFFFFF"/>
        </w:rPr>
        <w:t>u</w:t>
      </w:r>
      <w:r>
        <w:rPr>
          <w:shd w:val="clear" w:color="auto" w:fill="FFFFFF"/>
        </w:rPr>
        <w:t>k</w:t>
      </w:r>
      <w:proofErr w:type="spellEnd"/>
      <w:r w:rsidRPr="00BD1E22">
        <w:rPr>
          <w:shd w:val="clear" w:color="auto" w:fill="FFFFFF"/>
        </w:rPr>
        <w:t xml:space="preserve"> oraz przybyłych radnych- członków komisji.</w:t>
      </w:r>
      <w:r>
        <w:rPr>
          <w:shd w:val="clear" w:color="auto" w:fill="FFFFFF"/>
        </w:rPr>
        <w:t xml:space="preserve"> Frekwencja – 9 obecnych członków komisji, 2</w:t>
      </w:r>
      <w:r w:rsidRPr="00BD1E22">
        <w:rPr>
          <w:shd w:val="clear" w:color="auto" w:fill="FFFFFF"/>
        </w:rPr>
        <w:t xml:space="preserve"> nieobecnych. Przewodniczący stwierdził prawomocność obrad komisji.</w:t>
      </w:r>
    </w:p>
    <w:p w14:paraId="679AAB78" w14:textId="77777777" w:rsidR="009E2926" w:rsidRDefault="00BD1E22" w:rsidP="00BD1E22">
      <w:pPr>
        <w:pStyle w:val="Akapitzlist"/>
        <w:rPr>
          <w:shd w:val="clear" w:color="auto" w:fill="FFFFFF"/>
        </w:rPr>
      </w:pPr>
      <w:r w:rsidRPr="00BD1E22">
        <w:rPr>
          <w:shd w:val="clear" w:color="auto" w:fill="FFFFFF"/>
        </w:rPr>
        <w:t>Lista obecności stanowi załącznik do protokołu.</w:t>
      </w:r>
    </w:p>
    <w:p w14:paraId="33B11387" w14:textId="77777777" w:rsidR="00BD1E22" w:rsidRDefault="00BD1E22" w:rsidP="00BD1E22">
      <w:pPr>
        <w:pStyle w:val="Akapitzlist"/>
        <w:rPr>
          <w:shd w:val="clear" w:color="auto" w:fill="FFFFFF"/>
        </w:rPr>
      </w:pPr>
    </w:p>
    <w:p w14:paraId="2B470254" w14:textId="77777777" w:rsidR="00BD1E22" w:rsidRDefault="00BD1E22" w:rsidP="00BD1E22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Pan Przewodniczący przedstawił porządek posiedzenia:</w:t>
      </w:r>
    </w:p>
    <w:p w14:paraId="5E3113A6" w14:textId="77777777" w:rsidR="00900BD2" w:rsidRPr="00900BD2" w:rsidRDefault="00BD1E22" w:rsidP="00900BD2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contextualSpacing w:val="0"/>
        <w:jc w:val="left"/>
        <w:rPr>
          <w:rFonts w:eastAsia="Times New Roman"/>
          <w:color w:val="222222"/>
        </w:rPr>
      </w:pPr>
      <w:r w:rsidRPr="00300187">
        <w:rPr>
          <w:rFonts w:eastAsia="Times New Roman"/>
          <w:color w:val="222222"/>
        </w:rPr>
        <w:t>Zaopiniowanie sprawozdania z wykonania budżetu za 2025 rok.</w:t>
      </w:r>
    </w:p>
    <w:p w14:paraId="1BCBBDEB" w14:textId="77777777" w:rsidR="00BD1E22" w:rsidRPr="00300187" w:rsidRDefault="00BD1E22" w:rsidP="00BD1E22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/>
          <w:bCs/>
          <w:color w:val="222222"/>
        </w:rPr>
      </w:pPr>
      <w:r w:rsidRPr="00300187">
        <w:rPr>
          <w:rFonts w:eastAsia="Times New Roman"/>
          <w:color w:val="222222"/>
        </w:rPr>
        <w:t>Sprawy bieżące.</w:t>
      </w:r>
    </w:p>
    <w:p w14:paraId="7241A873" w14:textId="77777777" w:rsidR="00BD1E22" w:rsidRPr="00FA3D7F" w:rsidRDefault="00BD1E22" w:rsidP="00BD1E22">
      <w:pPr>
        <w:spacing w:before="100" w:beforeAutospacing="1" w:after="100" w:afterAutospacing="1" w:line="240" w:lineRule="auto"/>
        <w:contextualSpacing w:val="0"/>
        <w:textAlignment w:val="top"/>
        <w:rPr>
          <w:rFonts w:ascii="Helvetica" w:eastAsia="Times New Roman" w:hAnsi="Helvetica" w:cs="Helvetica"/>
          <w:b/>
          <w:bCs/>
          <w:color w:val="222222"/>
          <w:sz w:val="22"/>
          <w:szCs w:val="22"/>
        </w:rPr>
      </w:pPr>
    </w:p>
    <w:p w14:paraId="5BE839F0" w14:textId="50C10166" w:rsidR="00AF2B63" w:rsidRPr="00AF2B63" w:rsidRDefault="00BD1E22" w:rsidP="00AF2B63">
      <w:pPr>
        <w:pStyle w:val="Akapitzlist"/>
        <w:numPr>
          <w:ilvl w:val="0"/>
          <w:numId w:val="14"/>
        </w:numPr>
        <w:spacing w:after="0"/>
        <w:rPr>
          <w:rFonts w:eastAsia="Times New Roman"/>
          <w:bCs/>
          <w:color w:val="222222"/>
        </w:rPr>
      </w:pPr>
      <w:r w:rsidRPr="00AF2B63">
        <w:rPr>
          <w:rFonts w:eastAsia="Times New Roman"/>
          <w:bCs/>
          <w:color w:val="222222"/>
        </w:rPr>
        <w:t>Pan przewodniczący</w:t>
      </w:r>
      <w:r w:rsidR="00900BD2">
        <w:rPr>
          <w:rFonts w:eastAsia="Times New Roman"/>
          <w:bCs/>
          <w:color w:val="222222"/>
        </w:rPr>
        <w:t xml:space="preserve"> Marek Florczyk poprosił panią N</w:t>
      </w:r>
      <w:r w:rsidRPr="00AF2B63">
        <w:rPr>
          <w:rFonts w:eastAsia="Times New Roman"/>
          <w:bCs/>
          <w:color w:val="222222"/>
        </w:rPr>
        <w:t xml:space="preserve">aczelnik Katarzynę Fojcik o zreferowanie wykonania budżetu za 2025 rok. </w:t>
      </w:r>
    </w:p>
    <w:p w14:paraId="77039742" w14:textId="77777777" w:rsidR="00AF2B63" w:rsidRDefault="00AF2B63" w:rsidP="00AF2B63">
      <w:pPr>
        <w:spacing w:after="0"/>
      </w:pPr>
      <w:r>
        <w:rPr>
          <w:b/>
        </w:rPr>
        <w:t>Dochody otrzymane ogółem:</w:t>
      </w:r>
      <w:r>
        <w:t xml:space="preserve"> 441.180.659,05 zł, w tym:</w:t>
      </w:r>
    </w:p>
    <w:p w14:paraId="5FCEAE78" w14:textId="77777777" w:rsidR="00AF2B63" w:rsidRDefault="00AF2B63" w:rsidP="00AF2B63">
      <w:pPr>
        <w:spacing w:after="0"/>
      </w:pPr>
      <w:r>
        <w:t>- środki na potrzeby oświatowe otrzymane to 389.514.146 zł,</w:t>
      </w:r>
    </w:p>
    <w:p w14:paraId="1708163A" w14:textId="77777777" w:rsidR="00AF2B63" w:rsidRDefault="00AF2B63" w:rsidP="00AF2B63">
      <w:pPr>
        <w:spacing w:after="0"/>
      </w:pPr>
      <w:r>
        <w:t>- środki na pokrycie skutków wzrostu o 5% średnich wynagrodzeń nauczycieli 3.762.212 zł,</w:t>
      </w:r>
    </w:p>
    <w:p w14:paraId="2C496060" w14:textId="77777777" w:rsidR="00AF2B63" w:rsidRDefault="00AF2B63" w:rsidP="00AF2B63">
      <w:pPr>
        <w:spacing w:after="0"/>
        <w:rPr>
          <w:color w:val="FF0000"/>
        </w:rPr>
      </w:pPr>
      <w:r>
        <w:t xml:space="preserve">- środki na dofinansowanie wzrostu zadań oświatowych w stosunku </w:t>
      </w:r>
      <w:r>
        <w:br/>
        <w:t xml:space="preserve">do zakresu zadań przyjętego do obliczenia potrzeb oświatowych 1.973.031 zł, </w:t>
      </w:r>
    </w:p>
    <w:p w14:paraId="16030A49" w14:textId="77777777" w:rsidR="00AF2B63" w:rsidRDefault="00AF2B63" w:rsidP="00AF2B63">
      <w:pPr>
        <w:spacing w:after="0"/>
      </w:pPr>
      <w:r>
        <w:t>- rozliczenia dotacji za 2024 rok szkół niepublicznych (zwroty) 4.041.362,89 zł,</w:t>
      </w:r>
    </w:p>
    <w:p w14:paraId="0DAE49F8" w14:textId="77777777" w:rsidR="00AF2B63" w:rsidRDefault="00AF2B63" w:rsidP="00AF2B63">
      <w:pPr>
        <w:spacing w:after="0"/>
      </w:pPr>
      <w:r>
        <w:lastRenderedPageBreak/>
        <w:t>- środki z Funduszu Pomocy 12.093.836,51 zł,</w:t>
      </w:r>
    </w:p>
    <w:p w14:paraId="72587274" w14:textId="77777777" w:rsidR="00AF2B63" w:rsidRDefault="00AF2B63" w:rsidP="00AF2B63">
      <w:pPr>
        <w:spacing w:after="0"/>
      </w:pPr>
      <w:r>
        <w:t>- dotacje z budżetu państwa (głównie MEN i MON) 2.859.585,28 zł na realizację projektów („Za życiem</w:t>
      </w:r>
      <w:proofErr w:type="gramStart"/>
      <w:r>
        <w:t>” ,</w:t>
      </w:r>
      <w:proofErr w:type="gramEnd"/>
      <w:r>
        <w:t xml:space="preserve"> zakup </w:t>
      </w:r>
      <w:r>
        <w:rPr>
          <w:rFonts w:eastAsia="DejaVuSans"/>
        </w:rPr>
        <w:t>podręczników, „Cyfrowy uczeń</w:t>
      </w:r>
      <w:proofErr w:type="gramStart"/>
      <w:r>
        <w:rPr>
          <w:rFonts w:eastAsia="DejaVuSans"/>
        </w:rPr>
        <w:t>” ,</w:t>
      </w:r>
      <w:proofErr w:type="gramEnd"/>
      <w:r>
        <w:rPr>
          <w:rFonts w:eastAsia="DejaVuSans"/>
        </w:rPr>
        <w:t xml:space="preserve"> „Posiłek w szkole i w domu”, Narodowy Program Rozwoju Czytelnictwa, „Wyprawka szkolna”, pomoc materialna dla uczniów, </w:t>
      </w:r>
      <w:r>
        <w:t>dotacja celowa na utworzenie wirtualnej strzelnicy w ZS nr 5),</w:t>
      </w:r>
    </w:p>
    <w:p w14:paraId="462BB14B" w14:textId="77777777" w:rsidR="00AF2B63" w:rsidRDefault="00AF2B63" w:rsidP="00AF2B63">
      <w:pPr>
        <w:spacing w:after="0"/>
        <w:rPr>
          <w:color w:val="FF0000"/>
          <w:highlight w:val="yellow"/>
        </w:rPr>
      </w:pPr>
      <w:r>
        <w:t xml:space="preserve">- pozostałe </w:t>
      </w:r>
      <w:proofErr w:type="gramStart"/>
      <w:r>
        <w:t>dochody  -</w:t>
      </w:r>
      <w:proofErr w:type="gramEnd"/>
      <w:r>
        <w:t xml:space="preserve"> 1.472.505,28 zł (</w:t>
      </w:r>
      <w:proofErr w:type="spellStart"/>
      <w:r>
        <w:t>WFOŚiGW</w:t>
      </w:r>
      <w:proofErr w:type="spellEnd"/>
      <w:r>
        <w:t>, dochody otrzymane z innych gmin za dzieci przedszkolne, realizacja porozumień za nauczanie religii i dowóz uczniów niepełnosprawnych z innych gmin, darowizny i pozyskane dofinansowania wydarzeń oświatowych, opłaty prolongacyjne, odsetki),</w:t>
      </w:r>
    </w:p>
    <w:p w14:paraId="153D6C7B" w14:textId="77777777" w:rsidR="00AF2B63" w:rsidRDefault="00AF2B63" w:rsidP="00AF2B63">
      <w:pPr>
        <w:spacing w:after="0"/>
      </w:pPr>
      <w:r>
        <w:t xml:space="preserve">- dochody budżetowe w </w:t>
      </w:r>
      <w:proofErr w:type="spellStart"/>
      <w:r>
        <w:t>ojb</w:t>
      </w:r>
      <w:proofErr w:type="spellEnd"/>
      <w:r>
        <w:t xml:space="preserve"> zrealizowano na poziomie 17.240.129,39 zł (98,45 % planowanych),</w:t>
      </w:r>
    </w:p>
    <w:p w14:paraId="7077632D" w14:textId="77777777" w:rsidR="00AF2B63" w:rsidRDefault="00AF2B63" w:rsidP="00AF2B63">
      <w:pPr>
        <w:spacing w:after="0"/>
      </w:pPr>
      <w:r>
        <w:t>- dochody unijne: 8.223.850,70 zł</w:t>
      </w:r>
    </w:p>
    <w:p w14:paraId="2F24B3E7" w14:textId="77777777" w:rsidR="00AF2B63" w:rsidRDefault="00AF2B63" w:rsidP="00AF2B63">
      <w:pPr>
        <w:rPr>
          <w:bCs/>
          <w:u w:val="single"/>
        </w:rPr>
      </w:pPr>
    </w:p>
    <w:p w14:paraId="2E1676D1" w14:textId="77777777" w:rsidR="00AF2B63" w:rsidRDefault="00AF2B63" w:rsidP="00AF2B63">
      <w:pPr>
        <w:spacing w:after="0"/>
      </w:pPr>
      <w:r>
        <w:rPr>
          <w:b/>
        </w:rPr>
        <w:t>Wydatki ogółem:</w:t>
      </w:r>
      <w:r>
        <w:t xml:space="preserve"> 587.247.765,01 zł </w:t>
      </w:r>
    </w:p>
    <w:p w14:paraId="2ED8F7DC" w14:textId="77777777" w:rsidR="00AF2B63" w:rsidRDefault="00AF2B63" w:rsidP="00AF2B63">
      <w:pPr>
        <w:spacing w:after="0"/>
      </w:pPr>
      <w:r>
        <w:t>- wydatki OJB: 500.403,855,95 zł,</w:t>
      </w:r>
    </w:p>
    <w:p w14:paraId="54A974C8" w14:textId="77777777" w:rsidR="00AF2B63" w:rsidRDefault="00AF2B63" w:rsidP="00AF2B63">
      <w:pPr>
        <w:spacing w:after="0"/>
      </w:pPr>
      <w:r>
        <w:t xml:space="preserve">- wydatki oświatowe Wydziału Edukacji: 77.174.440,29 zł </w:t>
      </w:r>
    </w:p>
    <w:p w14:paraId="03F20FE6" w14:textId="77777777" w:rsidR="00AF2B63" w:rsidRDefault="00AF2B63" w:rsidP="00AF2B63">
      <w:r>
        <w:t xml:space="preserve">- wydatki </w:t>
      </w:r>
      <w:proofErr w:type="gramStart"/>
      <w:r>
        <w:t>pozostałe  i</w:t>
      </w:r>
      <w:proofErr w:type="gramEnd"/>
      <w:r>
        <w:t xml:space="preserve"> </w:t>
      </w:r>
      <w:proofErr w:type="spellStart"/>
      <w:r>
        <w:t>pozaoświatowe</w:t>
      </w:r>
      <w:proofErr w:type="spellEnd"/>
      <w:r>
        <w:t xml:space="preserve">: 991.782,01 zł (MRM - 22.670,36 zł, żłobki niepubliczne dotacja - 969.111,65 zł, </w:t>
      </w:r>
      <w:r>
        <w:rPr>
          <w:u w:val="single"/>
        </w:rPr>
        <w:t xml:space="preserve">Uczelnie wyższe - </w:t>
      </w:r>
      <w:r>
        <w:t>230.000 zł)</w:t>
      </w:r>
    </w:p>
    <w:p w14:paraId="7858ABF7" w14:textId="77777777" w:rsidR="00AF2B63" w:rsidRDefault="00AF2B63" w:rsidP="00AF2B63">
      <w:r>
        <w:t xml:space="preserve">- wydatki unijne </w:t>
      </w:r>
      <w:proofErr w:type="spellStart"/>
      <w:r>
        <w:t>ojb</w:t>
      </w:r>
      <w:proofErr w:type="spellEnd"/>
      <w:r>
        <w:t xml:space="preserve"> (38 projektów) i WE: 8.677.686,76 zł</w:t>
      </w:r>
    </w:p>
    <w:p w14:paraId="7CCA1285" w14:textId="77777777" w:rsidR="00AF2B63" w:rsidRDefault="00AF2B63" w:rsidP="00AF2B63">
      <w:pPr>
        <w:spacing w:after="0"/>
      </w:pPr>
    </w:p>
    <w:p w14:paraId="6F3578D1" w14:textId="77777777" w:rsidR="00BD1E22" w:rsidRPr="00AF2B63" w:rsidRDefault="00AF2B63" w:rsidP="00AF2B63">
      <w:pPr>
        <w:spacing w:after="0"/>
      </w:pPr>
      <w:r>
        <w:rPr>
          <w:b/>
        </w:rPr>
        <w:t>Dopłata miasta</w:t>
      </w:r>
      <w:r>
        <w:t xml:space="preserve"> do bieżących wydatków oświatowych (bez nakładów na inwestycje oświatowe realizowane przez Wydział Inwestycji) – 142.786.826,19 zł (o 6.421.334,81 zł mniej niż zakładano)</w:t>
      </w:r>
      <w:r w:rsidR="00FA3D7F">
        <w:rPr>
          <w:rFonts w:eastAsia="Times New Roman"/>
          <w:bCs/>
          <w:color w:val="222222"/>
        </w:rPr>
        <w:t xml:space="preserve"> Dochodzi do częstych zmian w prawie edukacyjnym i one powodują zmiany. </w:t>
      </w:r>
    </w:p>
    <w:p w14:paraId="7168D78B" w14:textId="77777777" w:rsidR="00FA3D7F" w:rsidRPr="00AF2B63" w:rsidRDefault="00FA3D7F" w:rsidP="00BD1E22">
      <w:pPr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/>
          <w:bCs/>
          <w:color w:val="222222"/>
        </w:rPr>
      </w:pPr>
      <w:r w:rsidRPr="00AF2B63">
        <w:rPr>
          <w:rFonts w:eastAsia="Times New Roman"/>
          <w:b/>
          <w:bCs/>
          <w:color w:val="222222"/>
        </w:rPr>
        <w:t>Działania oszczędnościowe:</w:t>
      </w:r>
    </w:p>
    <w:p w14:paraId="5E21E5CE" w14:textId="175F80A5" w:rsidR="00E045EC" w:rsidRDefault="00FA3D7F" w:rsidP="00BD1E22">
      <w:pPr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Zmniejszamy liczbę oddziałów, dostosowujemy nabór do przedszkoli, mocno kontrolujemy ruch kadrowy i weryfikujemy zastępstwa doraźne. Zmienił się plan w porównaniu do zakładanego- wzrost wynagrodzeń nauczy</w:t>
      </w:r>
      <w:r w:rsidR="00900BD2">
        <w:rPr>
          <w:rFonts w:eastAsia="Times New Roman"/>
          <w:bCs/>
          <w:color w:val="222222"/>
        </w:rPr>
        <w:t>cieli. Szkoły funkcjonują długo</w:t>
      </w:r>
      <w:r>
        <w:rPr>
          <w:rFonts w:eastAsia="Times New Roman"/>
          <w:bCs/>
          <w:color w:val="222222"/>
        </w:rPr>
        <w:t>, bo są przepełnione. Wzrasta ilość godzin na pomoc psychologiczno- pedagogiczną. D</w:t>
      </w:r>
      <w:r w:rsidR="00900BD2">
        <w:rPr>
          <w:rFonts w:eastAsia="Times New Roman"/>
          <w:bCs/>
          <w:color w:val="222222"/>
        </w:rPr>
        <w:t>ług</w:t>
      </w:r>
      <w:r>
        <w:rPr>
          <w:rFonts w:eastAsia="Times New Roman"/>
          <w:bCs/>
          <w:color w:val="222222"/>
        </w:rPr>
        <w:t>o funkcjonują świetlice, bo jest taka potrz</w:t>
      </w:r>
      <w:r w:rsidR="00900BD2">
        <w:rPr>
          <w:rFonts w:eastAsia="Times New Roman"/>
          <w:bCs/>
          <w:color w:val="222222"/>
        </w:rPr>
        <w:t>eba. Mamy w mieście 4102 etaty:</w:t>
      </w:r>
      <w:r>
        <w:rPr>
          <w:rFonts w:eastAsia="Times New Roman"/>
          <w:bCs/>
          <w:color w:val="222222"/>
        </w:rPr>
        <w:t xml:space="preserve"> </w:t>
      </w:r>
      <w:r w:rsidR="00E045EC">
        <w:rPr>
          <w:rFonts w:eastAsia="Times New Roman"/>
          <w:bCs/>
          <w:color w:val="222222"/>
        </w:rPr>
        <w:t>3 tys. nauczycielskich,</w:t>
      </w:r>
      <w:r w:rsidR="00900BD2">
        <w:rPr>
          <w:rFonts w:eastAsia="Times New Roman"/>
          <w:bCs/>
          <w:color w:val="222222"/>
        </w:rPr>
        <w:t>102 etaty administracji</w:t>
      </w:r>
      <w:r w:rsidR="00E045EC">
        <w:rPr>
          <w:rFonts w:eastAsia="Times New Roman"/>
          <w:bCs/>
          <w:color w:val="222222"/>
        </w:rPr>
        <w:t>.</w:t>
      </w:r>
      <w:r w:rsidR="00AF2B63">
        <w:rPr>
          <w:rFonts w:eastAsia="Times New Roman"/>
          <w:bCs/>
          <w:color w:val="222222"/>
        </w:rPr>
        <w:t xml:space="preserve"> </w:t>
      </w:r>
      <w:r w:rsidR="00900BD2">
        <w:rPr>
          <w:rFonts w:eastAsia="Times New Roman"/>
          <w:bCs/>
          <w:color w:val="222222"/>
        </w:rPr>
        <w:t>Odbyła się kolejna edycja „Festiwalu Nauki” na Kopalni „</w:t>
      </w:r>
      <w:r w:rsidR="00E045EC">
        <w:rPr>
          <w:rFonts w:eastAsia="Times New Roman"/>
          <w:bCs/>
          <w:color w:val="222222"/>
        </w:rPr>
        <w:t>Ignacy”. Kontynuujemy pr</w:t>
      </w:r>
      <w:r w:rsidR="00AF2B63">
        <w:rPr>
          <w:rFonts w:eastAsia="Times New Roman"/>
          <w:bCs/>
          <w:color w:val="222222"/>
        </w:rPr>
        <w:t>ogram wsparcia psychologicznego</w:t>
      </w:r>
      <w:r w:rsidR="00E045EC">
        <w:rPr>
          <w:rFonts w:eastAsia="Times New Roman"/>
          <w:bCs/>
          <w:color w:val="222222"/>
        </w:rPr>
        <w:t xml:space="preserve">, 38 projektów z dofinansowaniem z UE, 2 </w:t>
      </w:r>
      <w:proofErr w:type="spellStart"/>
      <w:r w:rsidR="00E045EC">
        <w:rPr>
          <w:rFonts w:eastAsia="Times New Roman"/>
          <w:bCs/>
          <w:color w:val="222222"/>
        </w:rPr>
        <w:t>ekopracownie</w:t>
      </w:r>
      <w:proofErr w:type="spellEnd"/>
      <w:r w:rsidR="00E045EC">
        <w:rPr>
          <w:rFonts w:eastAsia="Times New Roman"/>
          <w:bCs/>
          <w:color w:val="222222"/>
        </w:rPr>
        <w:t xml:space="preserve">, 2 zielone pracownie. </w:t>
      </w:r>
    </w:p>
    <w:p w14:paraId="557A08D8" w14:textId="77777777" w:rsidR="00E045EC" w:rsidRDefault="00E045EC" w:rsidP="00BD1E22">
      <w:pPr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lastRenderedPageBreak/>
        <w:t xml:space="preserve">Budżet CUV: </w:t>
      </w:r>
    </w:p>
    <w:p w14:paraId="45B22DB8" w14:textId="77777777" w:rsidR="00E045EC" w:rsidRDefault="00E045EC" w:rsidP="00E045EC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Żłobki miejskie są 3, to 156</w:t>
      </w:r>
      <w:r w:rsidR="00AF2B63">
        <w:rPr>
          <w:rFonts w:eastAsia="Times New Roman"/>
          <w:bCs/>
          <w:color w:val="222222"/>
        </w:rPr>
        <w:t xml:space="preserve"> </w:t>
      </w:r>
      <w:r>
        <w:rPr>
          <w:rFonts w:eastAsia="Times New Roman"/>
          <w:bCs/>
          <w:color w:val="222222"/>
        </w:rPr>
        <w:t>miejsc, wykonanie planu w 99%</w:t>
      </w:r>
    </w:p>
    <w:p w14:paraId="5F90D138" w14:textId="77777777" w:rsidR="00E045EC" w:rsidRPr="008330C1" w:rsidRDefault="00E045EC" w:rsidP="008330C1">
      <w:pPr>
        <w:pStyle w:val="Akapitzlist"/>
        <w:numPr>
          <w:ilvl w:val="0"/>
          <w:numId w:val="13"/>
        </w:numPr>
        <w:rPr>
          <w:rFonts w:eastAsia="Times New Roman"/>
          <w:bCs/>
          <w:color w:val="222222"/>
        </w:rPr>
      </w:pPr>
      <w:r w:rsidRPr="00E045EC">
        <w:rPr>
          <w:rFonts w:eastAsia="Times New Roman"/>
          <w:bCs/>
          <w:color w:val="222222"/>
        </w:rPr>
        <w:t>CUV– etatów 70,</w:t>
      </w:r>
      <w:r w:rsidR="00AF2B63">
        <w:rPr>
          <w:rFonts w:eastAsia="Times New Roman"/>
          <w:bCs/>
          <w:color w:val="222222"/>
        </w:rPr>
        <w:t>1</w:t>
      </w:r>
      <w:r w:rsidRPr="00E045EC">
        <w:rPr>
          <w:rFonts w:eastAsia="Times New Roman"/>
          <w:bCs/>
          <w:color w:val="222222"/>
        </w:rPr>
        <w:t xml:space="preserve"> od 1.08.2025 dołożona Biblioteka Miejska</w:t>
      </w:r>
      <w:r>
        <w:rPr>
          <w:rFonts w:eastAsia="Times New Roman"/>
          <w:bCs/>
          <w:color w:val="222222"/>
        </w:rPr>
        <w:t xml:space="preserve"> również</w:t>
      </w:r>
      <w:r w:rsidR="00AF2B63">
        <w:rPr>
          <w:rFonts w:eastAsia="Times New Roman"/>
          <w:bCs/>
          <w:color w:val="222222"/>
        </w:rPr>
        <w:t xml:space="preserve"> </w:t>
      </w:r>
      <w:r>
        <w:rPr>
          <w:rFonts w:eastAsia="Times New Roman"/>
          <w:bCs/>
          <w:color w:val="222222"/>
        </w:rPr>
        <w:t>prowadzeni</w:t>
      </w:r>
      <w:r w:rsidR="00AF2B63">
        <w:rPr>
          <w:rFonts w:eastAsia="Times New Roman"/>
          <w:bCs/>
          <w:color w:val="222222"/>
        </w:rPr>
        <w:t>e Kasy Zapomogowo- Pożyczkowej TZR.</w:t>
      </w:r>
      <w:r>
        <w:rPr>
          <w:rFonts w:eastAsia="Times New Roman"/>
          <w:bCs/>
          <w:color w:val="222222"/>
        </w:rPr>
        <w:t xml:space="preserve"> </w:t>
      </w:r>
    </w:p>
    <w:p w14:paraId="51B74854" w14:textId="77777777" w:rsidR="00E045EC" w:rsidRDefault="00E045EC" w:rsidP="00E045EC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Pan Przewodniczący podziękował za pracę Wydziałowi Edukacji, za wysiłek włożony w sprawozdanie z rea</w:t>
      </w:r>
      <w:r w:rsidR="00AF2B63">
        <w:rPr>
          <w:rFonts w:eastAsia="Times New Roman"/>
          <w:bCs/>
          <w:color w:val="222222"/>
        </w:rPr>
        <w:t xml:space="preserve">lizacji budżetu za 2025. </w:t>
      </w:r>
    </w:p>
    <w:p w14:paraId="7F5EA96F" w14:textId="77777777" w:rsidR="00AF2B63" w:rsidRPr="00AF2B63" w:rsidRDefault="00AF2B63" w:rsidP="00AF2B63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 w:rsidRPr="00AF2B63">
        <w:rPr>
          <w:rFonts w:eastAsia="Times New Roman"/>
          <w:bCs/>
          <w:color w:val="222222"/>
        </w:rPr>
        <w:t xml:space="preserve">Sprawy bieżące. </w:t>
      </w:r>
    </w:p>
    <w:p w14:paraId="6D970F3E" w14:textId="77777777" w:rsidR="00900BD2" w:rsidRDefault="00AF2B63" w:rsidP="00900BD2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 xml:space="preserve">Pani Naczelnik: Odbyły się w ostatnim czasie kontrole w przedszkolach niepublicznych i wykazano część pracowników z brakiem kwalifikacji na dane stanowiska. </w:t>
      </w:r>
    </w:p>
    <w:p w14:paraId="5730AA8B" w14:textId="77777777" w:rsidR="00AF2B63" w:rsidRPr="00900BD2" w:rsidRDefault="00AF2B63" w:rsidP="00900BD2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 w:rsidRPr="00900BD2">
        <w:rPr>
          <w:rFonts w:eastAsia="Times New Roman"/>
          <w:bCs/>
          <w:color w:val="222222"/>
        </w:rPr>
        <w:t xml:space="preserve">Radny </w:t>
      </w:r>
      <w:proofErr w:type="spellStart"/>
      <w:proofErr w:type="gramStart"/>
      <w:r w:rsidRPr="00900BD2">
        <w:rPr>
          <w:rFonts w:eastAsia="Times New Roman"/>
          <w:bCs/>
          <w:color w:val="222222"/>
        </w:rPr>
        <w:t>M.Florczyk</w:t>
      </w:r>
      <w:proofErr w:type="spellEnd"/>
      <w:proofErr w:type="gramEnd"/>
      <w:r w:rsidRPr="00900BD2">
        <w:rPr>
          <w:rFonts w:eastAsia="Times New Roman"/>
          <w:bCs/>
          <w:color w:val="222222"/>
        </w:rPr>
        <w:t>: W jakim obszarze pracę podjęto bez kwalifikacji?</w:t>
      </w:r>
    </w:p>
    <w:p w14:paraId="010B7B6E" w14:textId="77777777" w:rsidR="00AF2B63" w:rsidRDefault="00AF2B63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 xml:space="preserve">Pani Naczelnik: Głównie sprawujący dzienną opiekę nad dziećmi. </w:t>
      </w:r>
    </w:p>
    <w:p w14:paraId="308AD1C6" w14:textId="77777777" w:rsidR="00AF2B63" w:rsidRDefault="00AF2B63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Radny D. Twardawa: Jakie konsekwencje ponoszą dyrektorzy?</w:t>
      </w:r>
    </w:p>
    <w:p w14:paraId="589E7637" w14:textId="4B294558" w:rsidR="00AF2B63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 xml:space="preserve">Pani Naczelnik: To Kuratorium </w:t>
      </w:r>
      <w:proofErr w:type="gramStart"/>
      <w:r>
        <w:rPr>
          <w:rFonts w:eastAsia="Times New Roman"/>
          <w:bCs/>
          <w:color w:val="222222"/>
        </w:rPr>
        <w:t>orzeka</w:t>
      </w:r>
      <w:r w:rsidR="00FB1EC6">
        <w:rPr>
          <w:rFonts w:eastAsia="Times New Roman"/>
          <w:bCs/>
          <w:color w:val="222222"/>
        </w:rPr>
        <w:t>,</w:t>
      </w:r>
      <w:proofErr w:type="gramEnd"/>
      <w:r>
        <w:rPr>
          <w:rFonts w:eastAsia="Times New Roman"/>
          <w:bCs/>
          <w:color w:val="222222"/>
        </w:rPr>
        <w:t xml:space="preserve"> czy są kwalifikacje, w tym przypadku będą</w:t>
      </w:r>
      <w:r w:rsidR="00900BD2">
        <w:rPr>
          <w:rFonts w:eastAsia="Times New Roman"/>
          <w:bCs/>
          <w:color w:val="222222"/>
        </w:rPr>
        <w:t xml:space="preserve"> pieniądze do zwrotu, tu na dużą</w:t>
      </w:r>
      <w:r>
        <w:rPr>
          <w:rFonts w:eastAsia="Times New Roman"/>
          <w:bCs/>
          <w:color w:val="222222"/>
        </w:rPr>
        <w:t xml:space="preserve"> skalę było to zjawisko. </w:t>
      </w:r>
    </w:p>
    <w:p w14:paraId="522A06CA" w14:textId="77777777" w:rsidR="00A66DB4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Radny A. Wojaczek: Czy subwencja jest na 100%?</w:t>
      </w:r>
    </w:p>
    <w:p w14:paraId="31535DA2" w14:textId="4B5A176C" w:rsidR="00A66DB4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 xml:space="preserve">Pani Naczelnik: Wprowadzają mechanizm kontrolny z Ministerstwa Edukacji, który </w:t>
      </w:r>
      <w:r w:rsidR="00FB1EC6">
        <w:rPr>
          <w:rFonts w:eastAsia="Times New Roman"/>
          <w:bCs/>
          <w:color w:val="222222"/>
        </w:rPr>
        <w:t>określi,</w:t>
      </w:r>
      <w:r>
        <w:rPr>
          <w:rFonts w:eastAsia="Times New Roman"/>
          <w:bCs/>
          <w:color w:val="222222"/>
        </w:rPr>
        <w:t xml:space="preserve"> ile zwiększamy czy zmniejszamy</w:t>
      </w:r>
      <w:r w:rsidR="00CE4764">
        <w:rPr>
          <w:rFonts w:eastAsia="Times New Roman"/>
          <w:bCs/>
          <w:color w:val="222222"/>
        </w:rPr>
        <w:t xml:space="preserve"> dotację</w:t>
      </w:r>
      <w:r>
        <w:rPr>
          <w:rFonts w:eastAsia="Times New Roman"/>
          <w:bCs/>
          <w:color w:val="222222"/>
        </w:rPr>
        <w:t xml:space="preserve"> na przyszły rok. Nam obecnie lepiej to funkcjonuje przez ostatnie 2 lata. Raporty z wykonania są co miesięczne, ale nie mamy bieżącej weryfikacji.</w:t>
      </w:r>
    </w:p>
    <w:p w14:paraId="663BD90E" w14:textId="77777777" w:rsidR="00A66DB4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Radny A. Wojaczek: Czy są brane pod uwagę np. remonty boisk, inwestycje?</w:t>
      </w:r>
    </w:p>
    <w:p w14:paraId="2102D9AF" w14:textId="77777777" w:rsidR="00A66DB4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Pani Naczel</w:t>
      </w:r>
      <w:r w:rsidR="00CE4764">
        <w:rPr>
          <w:rFonts w:eastAsia="Times New Roman"/>
          <w:bCs/>
          <w:color w:val="222222"/>
        </w:rPr>
        <w:t>nik: Obecnie potrzeby oświatowe</w:t>
      </w:r>
      <w:r>
        <w:rPr>
          <w:rFonts w:eastAsia="Times New Roman"/>
          <w:bCs/>
          <w:color w:val="222222"/>
        </w:rPr>
        <w:t xml:space="preserve"> to nie są inwestycje, one nie są wliczane w potrzeby oświatowe,</w:t>
      </w:r>
      <w:r w:rsidR="008330C1">
        <w:rPr>
          <w:rFonts w:eastAsia="Times New Roman"/>
          <w:bCs/>
          <w:color w:val="222222"/>
        </w:rPr>
        <w:t xml:space="preserve"> </w:t>
      </w:r>
      <w:r>
        <w:rPr>
          <w:rFonts w:eastAsia="Times New Roman"/>
          <w:bCs/>
          <w:color w:val="222222"/>
        </w:rPr>
        <w:t xml:space="preserve">to są wydatki bieżące. </w:t>
      </w:r>
    </w:p>
    <w:p w14:paraId="0565E220" w14:textId="77777777" w:rsidR="00A66DB4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Radny J. Lazar: Szkoła i Przedszkole 32, dobra sportowo szkoła, a boisko jest w nieciekawym stanie.</w:t>
      </w:r>
    </w:p>
    <w:p w14:paraId="30A0870B" w14:textId="77777777" w:rsidR="00A66DB4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 xml:space="preserve">Pani Naczelnik: Są boiska w o wiele gorszym stanie. </w:t>
      </w:r>
    </w:p>
    <w:p w14:paraId="19698B4A" w14:textId="77777777" w:rsidR="00A66DB4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Radny A. Sączek: Jak wygląda sytuacja po wstrzymaniu dotacji BCV, czy szkolenia będą zrealizowane?</w:t>
      </w:r>
    </w:p>
    <w:p w14:paraId="011144A4" w14:textId="77777777" w:rsidR="00A66DB4" w:rsidRDefault="00A66DB4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 xml:space="preserve">Pani Naczelnik: Dosyłamy dokumenty, projekt będzie zrealizowany. Otrzymaliśmy 500 tys. na funkcjonowanie </w:t>
      </w:r>
      <w:r w:rsidR="008330C1">
        <w:rPr>
          <w:rFonts w:eastAsia="Times New Roman"/>
          <w:bCs/>
          <w:color w:val="222222"/>
        </w:rPr>
        <w:t xml:space="preserve">Branżowego Centrum Umiejętności od września do grudnia 2026 roku, aby funkcjonowało jak normalna jednostka budżetowa. Szkolenia nie będą zrealizowane, ale to była decyzja jednostki nadzorującej. </w:t>
      </w:r>
    </w:p>
    <w:p w14:paraId="0E83083F" w14:textId="64D72B94" w:rsidR="008330C1" w:rsidRDefault="008330C1" w:rsidP="00AF2B63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lastRenderedPageBreak/>
        <w:t xml:space="preserve">Pan Przewodniczący: Mamy w planach wizytę w nowopowstałej sali gimnastycznej w II LO. Proponuję 11.06 albo 18.06. 2026 roku. Komisja zaakceptowała termin 11. 06.2026 na godz. 15.00. </w:t>
      </w:r>
    </w:p>
    <w:p w14:paraId="53E002FF" w14:textId="2DAFC51A" w:rsidR="00FF7073" w:rsidRPr="008330C1" w:rsidRDefault="008330C1" w:rsidP="008330C1">
      <w:pPr>
        <w:pStyle w:val="Akapitzlist"/>
        <w:spacing w:before="100" w:beforeAutospacing="1" w:after="100" w:afterAutospacing="1" w:line="240" w:lineRule="auto"/>
        <w:contextualSpacing w:val="0"/>
        <w:textAlignment w:val="top"/>
        <w:rPr>
          <w:rFonts w:eastAsia="Times New Roman"/>
          <w:bCs/>
          <w:color w:val="222222"/>
        </w:rPr>
      </w:pPr>
      <w:r>
        <w:rPr>
          <w:rFonts w:eastAsia="Times New Roman"/>
          <w:bCs/>
          <w:color w:val="222222"/>
        </w:rPr>
        <w:t>Pan przewodniczący M</w:t>
      </w:r>
      <w:r w:rsidR="00CE4764">
        <w:rPr>
          <w:rFonts w:eastAsia="Times New Roman"/>
          <w:bCs/>
          <w:color w:val="222222"/>
        </w:rPr>
        <w:t>arek Florczyk podziękował pani N</w:t>
      </w:r>
      <w:r>
        <w:rPr>
          <w:rFonts w:eastAsia="Times New Roman"/>
          <w:bCs/>
          <w:color w:val="222222"/>
        </w:rPr>
        <w:t>ac</w:t>
      </w:r>
      <w:r w:rsidR="00CE4764">
        <w:rPr>
          <w:rFonts w:eastAsia="Times New Roman"/>
          <w:bCs/>
          <w:color w:val="222222"/>
        </w:rPr>
        <w:t>zelnik Katarzynie Fojcik, pani K</w:t>
      </w:r>
      <w:r>
        <w:rPr>
          <w:rFonts w:eastAsia="Times New Roman"/>
          <w:bCs/>
          <w:color w:val="222222"/>
        </w:rPr>
        <w:t xml:space="preserve">ierownik Annie </w:t>
      </w:r>
      <w:proofErr w:type="spellStart"/>
      <w:r>
        <w:rPr>
          <w:rFonts w:eastAsia="Times New Roman"/>
          <w:bCs/>
          <w:color w:val="222222"/>
        </w:rPr>
        <w:t>Wasiuk</w:t>
      </w:r>
      <w:proofErr w:type="spellEnd"/>
      <w:r>
        <w:rPr>
          <w:rFonts w:eastAsia="Times New Roman"/>
          <w:bCs/>
          <w:color w:val="222222"/>
        </w:rPr>
        <w:t xml:space="preserve"> za obecność</w:t>
      </w:r>
      <w:r w:rsidR="00300187">
        <w:rPr>
          <w:rFonts w:eastAsia="Times New Roman"/>
          <w:bCs/>
          <w:color w:val="222222"/>
        </w:rPr>
        <w:t xml:space="preserve"> i prezentację</w:t>
      </w:r>
      <w:r>
        <w:rPr>
          <w:rFonts w:eastAsia="Times New Roman"/>
          <w:bCs/>
          <w:color w:val="222222"/>
        </w:rPr>
        <w:t xml:space="preserve"> tematu oraz członkom za aktywny udział w Komisji Edukacji. Na tym komisję zakończono.</w:t>
      </w:r>
    </w:p>
    <w:sdt>
      <w:sdtPr>
        <w:rPr>
          <w:color w:val="000000"/>
          <w:shd w:val="clear" w:color="auto" w:fill="FFFFFF"/>
        </w:rPr>
        <w:id w:val="-681056982"/>
        <w:placeholder>
          <w:docPart w:val="9F264C5A850C4DF7895498489971313B"/>
        </w:placeholder>
        <w:showingPlcHdr/>
        <w:text/>
      </w:sdtPr>
      <w:sdtContent>
        <w:p w14:paraId="53DFD920" w14:textId="607E42E9" w:rsidR="00FF7073" w:rsidRDefault="00FB1EC6" w:rsidP="00FF7073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21641C">
            <w:rPr>
              <w:rStyle w:val="Tekstzastpczy"/>
            </w:rPr>
            <w:t>Kliknij tutaj, aby wprowadzić tekst.</w:t>
          </w:r>
        </w:p>
      </w:sdtContent>
    </w:sdt>
    <w:p w14:paraId="4D9972BF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2D3E63A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6633F491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723A5309" w14:textId="77777777" w:rsidR="00FF7073" w:rsidRDefault="008330C1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 xml:space="preserve">Mirela </w:t>
          </w:r>
          <w:proofErr w:type="spellStart"/>
          <w:r>
            <w:rPr>
              <w:color w:val="000000"/>
              <w:shd w:val="clear" w:color="auto" w:fill="FFFFFF"/>
            </w:rPr>
            <w:t>Szutk</w:t>
          </w:r>
          <w:proofErr w:type="spellEnd"/>
        </w:p>
      </w:sdtContent>
    </w:sdt>
    <w:p w14:paraId="429083D8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3D1ECDCF" w14:textId="77777777" w:rsidR="00FF7073" w:rsidRDefault="00000000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8330C1">
            <w:rPr>
              <w:color w:val="000000"/>
              <w:shd w:val="clear" w:color="auto" w:fill="FFFFFF"/>
            </w:rPr>
            <w:t>Marek Florczyk</w:t>
          </w:r>
        </w:sdtContent>
      </w:sdt>
    </w:p>
    <w:p w14:paraId="61CA5DF5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B835F17" w14:textId="77777777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BA1EE" w14:textId="77777777" w:rsidR="00DB11BE" w:rsidRDefault="00DB11BE" w:rsidP="00011AC7">
      <w:r>
        <w:separator/>
      </w:r>
    </w:p>
  </w:endnote>
  <w:endnote w:type="continuationSeparator" w:id="0">
    <w:p w14:paraId="7103B58A" w14:textId="77777777" w:rsidR="00DB11BE" w:rsidRDefault="00DB11BE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6FD49715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7831EBE0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E32D9A7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CE4764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CE4764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49B50268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7"/>
      <w:gridCol w:w="4335"/>
    </w:tblGrid>
    <w:tr w:rsidR="00377251" w:rsidRPr="00703A17" w14:paraId="1CB3A33C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2A4124D1" w14:textId="2A0F6083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FB1EC6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202E3C05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8C15A58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3289F04B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773EF" w14:textId="77777777" w:rsidR="00DB11BE" w:rsidRDefault="00DB11BE" w:rsidP="00011AC7">
      <w:r>
        <w:separator/>
      </w:r>
    </w:p>
  </w:footnote>
  <w:footnote w:type="continuationSeparator" w:id="0">
    <w:p w14:paraId="66E9C54A" w14:textId="77777777" w:rsidR="00DB11BE" w:rsidRDefault="00DB11BE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518B7"/>
    <w:multiLevelType w:val="multilevel"/>
    <w:tmpl w:val="13120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D11FC"/>
    <w:multiLevelType w:val="hybridMultilevel"/>
    <w:tmpl w:val="075CA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C2E14"/>
    <w:multiLevelType w:val="hybridMultilevel"/>
    <w:tmpl w:val="92125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465674"/>
    <w:multiLevelType w:val="hybridMultilevel"/>
    <w:tmpl w:val="64A0EE6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460978">
    <w:abstractNumId w:val="1"/>
  </w:num>
  <w:num w:numId="2" w16cid:durableId="1331904062">
    <w:abstractNumId w:val="4"/>
  </w:num>
  <w:num w:numId="3" w16cid:durableId="1089933717">
    <w:abstractNumId w:val="7"/>
  </w:num>
  <w:num w:numId="4" w16cid:durableId="1311131633">
    <w:abstractNumId w:val="13"/>
  </w:num>
  <w:num w:numId="5" w16cid:durableId="136194674">
    <w:abstractNumId w:val="12"/>
  </w:num>
  <w:num w:numId="6" w16cid:durableId="2139645332">
    <w:abstractNumId w:val="2"/>
  </w:num>
  <w:num w:numId="7" w16cid:durableId="1937908961">
    <w:abstractNumId w:val="5"/>
  </w:num>
  <w:num w:numId="8" w16cid:durableId="30804826">
    <w:abstractNumId w:val="10"/>
  </w:num>
  <w:num w:numId="9" w16cid:durableId="1153179209">
    <w:abstractNumId w:val="3"/>
  </w:num>
  <w:num w:numId="10" w16cid:durableId="432937343">
    <w:abstractNumId w:val="6"/>
  </w:num>
  <w:num w:numId="11" w16cid:durableId="883365952">
    <w:abstractNumId w:val="0"/>
  </w:num>
  <w:num w:numId="12" w16cid:durableId="1505168494">
    <w:abstractNumId w:val="8"/>
  </w:num>
  <w:num w:numId="13" w16cid:durableId="1883905742">
    <w:abstractNumId w:val="11"/>
  </w:num>
  <w:num w:numId="14" w16cid:durableId="8317923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1AC7"/>
    <w:rsid w:val="00015B62"/>
    <w:rsid w:val="00041F08"/>
    <w:rsid w:val="0004486E"/>
    <w:rsid w:val="00063A4C"/>
    <w:rsid w:val="00070047"/>
    <w:rsid w:val="000808B6"/>
    <w:rsid w:val="000B576C"/>
    <w:rsid w:val="000E5CF8"/>
    <w:rsid w:val="000F315D"/>
    <w:rsid w:val="000F6DA6"/>
    <w:rsid w:val="00107E14"/>
    <w:rsid w:val="00122ABA"/>
    <w:rsid w:val="0012359C"/>
    <w:rsid w:val="00135422"/>
    <w:rsid w:val="00136C6E"/>
    <w:rsid w:val="00141996"/>
    <w:rsid w:val="001924B7"/>
    <w:rsid w:val="001958BD"/>
    <w:rsid w:val="001A0256"/>
    <w:rsid w:val="001B0FB4"/>
    <w:rsid w:val="001B355C"/>
    <w:rsid w:val="001C41A5"/>
    <w:rsid w:val="001D2CFF"/>
    <w:rsid w:val="001F4C08"/>
    <w:rsid w:val="002062D1"/>
    <w:rsid w:val="002159F4"/>
    <w:rsid w:val="00217A0A"/>
    <w:rsid w:val="0023454F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E0D6A"/>
    <w:rsid w:val="00300187"/>
    <w:rsid w:val="0030259D"/>
    <w:rsid w:val="00315C32"/>
    <w:rsid w:val="00316C4F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D24FE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94D89"/>
    <w:rsid w:val="004A0ADB"/>
    <w:rsid w:val="004C399A"/>
    <w:rsid w:val="004E0E4B"/>
    <w:rsid w:val="004E2EB6"/>
    <w:rsid w:val="00515D7C"/>
    <w:rsid w:val="00524CA4"/>
    <w:rsid w:val="00526C17"/>
    <w:rsid w:val="00542587"/>
    <w:rsid w:val="00543812"/>
    <w:rsid w:val="00546A2F"/>
    <w:rsid w:val="0055234C"/>
    <w:rsid w:val="00573F8F"/>
    <w:rsid w:val="00581B06"/>
    <w:rsid w:val="005A0504"/>
    <w:rsid w:val="005B6023"/>
    <w:rsid w:val="005B7D63"/>
    <w:rsid w:val="005C3784"/>
    <w:rsid w:val="005D6C0C"/>
    <w:rsid w:val="005F4AF5"/>
    <w:rsid w:val="006062B3"/>
    <w:rsid w:val="006064B4"/>
    <w:rsid w:val="006371FE"/>
    <w:rsid w:val="0064553E"/>
    <w:rsid w:val="006608CD"/>
    <w:rsid w:val="00675F03"/>
    <w:rsid w:val="00682597"/>
    <w:rsid w:val="006F32A8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68AB"/>
    <w:rsid w:val="007A0771"/>
    <w:rsid w:val="007C3559"/>
    <w:rsid w:val="007D5CCD"/>
    <w:rsid w:val="007D615E"/>
    <w:rsid w:val="007F144F"/>
    <w:rsid w:val="008001C0"/>
    <w:rsid w:val="00820ECF"/>
    <w:rsid w:val="00830445"/>
    <w:rsid w:val="008330C1"/>
    <w:rsid w:val="008377D0"/>
    <w:rsid w:val="00853100"/>
    <w:rsid w:val="008549DB"/>
    <w:rsid w:val="008603EA"/>
    <w:rsid w:val="0086463E"/>
    <w:rsid w:val="008735B3"/>
    <w:rsid w:val="00875AD2"/>
    <w:rsid w:val="00894563"/>
    <w:rsid w:val="008A0971"/>
    <w:rsid w:val="008D302E"/>
    <w:rsid w:val="008E2D28"/>
    <w:rsid w:val="00900BD2"/>
    <w:rsid w:val="009036E2"/>
    <w:rsid w:val="0090684D"/>
    <w:rsid w:val="00911E4E"/>
    <w:rsid w:val="00931FB7"/>
    <w:rsid w:val="00932F82"/>
    <w:rsid w:val="0093361D"/>
    <w:rsid w:val="0095667E"/>
    <w:rsid w:val="0097597E"/>
    <w:rsid w:val="00977606"/>
    <w:rsid w:val="009925D1"/>
    <w:rsid w:val="0099409D"/>
    <w:rsid w:val="009B4063"/>
    <w:rsid w:val="009C4687"/>
    <w:rsid w:val="009D6914"/>
    <w:rsid w:val="009E2926"/>
    <w:rsid w:val="009E6BFD"/>
    <w:rsid w:val="009F2E29"/>
    <w:rsid w:val="00A13D1E"/>
    <w:rsid w:val="00A2315B"/>
    <w:rsid w:val="00A44032"/>
    <w:rsid w:val="00A45C28"/>
    <w:rsid w:val="00A66DB4"/>
    <w:rsid w:val="00A71906"/>
    <w:rsid w:val="00A84B80"/>
    <w:rsid w:val="00AA1DD9"/>
    <w:rsid w:val="00AA6CF5"/>
    <w:rsid w:val="00AA7914"/>
    <w:rsid w:val="00AB4546"/>
    <w:rsid w:val="00AC2E88"/>
    <w:rsid w:val="00AE38B4"/>
    <w:rsid w:val="00AF2B63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D1E22"/>
    <w:rsid w:val="00BD24C7"/>
    <w:rsid w:val="00BD5566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D20D6"/>
    <w:rsid w:val="00CE4764"/>
    <w:rsid w:val="00D313B2"/>
    <w:rsid w:val="00D54260"/>
    <w:rsid w:val="00D81874"/>
    <w:rsid w:val="00DA6A8B"/>
    <w:rsid w:val="00DB11BE"/>
    <w:rsid w:val="00DB64FA"/>
    <w:rsid w:val="00DC240A"/>
    <w:rsid w:val="00DD62FC"/>
    <w:rsid w:val="00DF0209"/>
    <w:rsid w:val="00DF0573"/>
    <w:rsid w:val="00DF1F75"/>
    <w:rsid w:val="00E045EC"/>
    <w:rsid w:val="00E11A6E"/>
    <w:rsid w:val="00E30055"/>
    <w:rsid w:val="00E347B3"/>
    <w:rsid w:val="00E4583A"/>
    <w:rsid w:val="00E46FBB"/>
    <w:rsid w:val="00E568A6"/>
    <w:rsid w:val="00E6496F"/>
    <w:rsid w:val="00E738CC"/>
    <w:rsid w:val="00E9437A"/>
    <w:rsid w:val="00E9492B"/>
    <w:rsid w:val="00EA5BE5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49D1"/>
    <w:rsid w:val="00F84F6D"/>
    <w:rsid w:val="00F93DAB"/>
    <w:rsid w:val="00FA3D7F"/>
    <w:rsid w:val="00FA71CE"/>
    <w:rsid w:val="00FB1EC6"/>
    <w:rsid w:val="00FB7BD4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591E54"/>
  <w14:defaultImageDpi w14:val="96"/>
  <w15:docId w15:val="{EBA2099B-E6FA-4F9F-A8A0-87241E214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39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0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9990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500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4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FB3FD4" w:rsidP="00FB3FD4">
          <w:pPr>
            <w:pStyle w:val="9F264C5A850C4DF7895498489971313B10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DC6D4205CD24EE88267140231CAE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72D8B3-98D4-445C-9A0C-8B6E1980D4F5}"/>
      </w:docPartPr>
      <w:docPartBody>
        <w:p w:rsidR="00081565" w:rsidRDefault="00FB3FD4" w:rsidP="00FB3FD4">
          <w:pPr>
            <w:pStyle w:val="5DC6D4205CD24EE88267140231CAE8B2"/>
          </w:pPr>
          <w:r w:rsidRPr="00A94628">
            <w:rPr>
              <w:rStyle w:val="Tekstzastpczy"/>
            </w:rPr>
            <w:t>Wybierz element.</w:t>
          </w:r>
        </w:p>
      </w:docPartBody>
    </w:docPart>
    <w:docPart>
      <w:docPartPr>
        <w:name w:val="624B8469453C4ECDA0FBED7722B344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93A526-17EE-4D23-9CFB-BAC8311F11C4}"/>
      </w:docPartPr>
      <w:docPartBody>
        <w:p w:rsidR="00081565" w:rsidRDefault="00FB3FD4" w:rsidP="00FB3FD4">
          <w:pPr>
            <w:pStyle w:val="624B8469453C4ECDA0FBED7722B344D42"/>
          </w:pPr>
          <w:r w:rsidRPr="00A94628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81565"/>
    <w:rsid w:val="000C1E14"/>
    <w:rsid w:val="00244EC4"/>
    <w:rsid w:val="00301D0E"/>
    <w:rsid w:val="003747C0"/>
    <w:rsid w:val="0056046A"/>
    <w:rsid w:val="005A60BE"/>
    <w:rsid w:val="007238CB"/>
    <w:rsid w:val="008E5EAA"/>
    <w:rsid w:val="009D6914"/>
    <w:rsid w:val="00C23F75"/>
    <w:rsid w:val="00D6364A"/>
    <w:rsid w:val="00EC3EEE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D82F2-AC7A-4F71-A151-81A4D32FC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Monika Wiechoczek</cp:lastModifiedBy>
  <cp:revision>2</cp:revision>
  <cp:lastPrinted>2026-06-09T05:56:00Z</cp:lastPrinted>
  <dcterms:created xsi:type="dcterms:W3CDTF">2026-06-09T05:57:00Z</dcterms:created>
  <dcterms:modified xsi:type="dcterms:W3CDTF">2026-06-09T05:57:00Z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