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Ind w:w="142" w:type="dxa"/>
        <w:tblLayout w:type="fixed"/>
        <w:tblCellMar>
          <w:left w:w="142" w:type="dxa"/>
          <w:right w:w="113" w:type="dxa"/>
        </w:tblCellMar>
        <w:tblLook w:val="0000" w:firstRow="0" w:lastRow="0" w:firstColumn="0" w:lastColumn="0" w:noHBand="0" w:noVBand="0"/>
      </w:tblPr>
      <w:tblGrid>
        <w:gridCol w:w="4610"/>
        <w:gridCol w:w="4462"/>
      </w:tblGrid>
      <w:tr w:rsidR="007D615E" w:rsidRPr="00E9492B" w14:paraId="088D738E" w14:textId="77777777" w:rsidTr="00977606">
        <w:trPr>
          <w:trHeight w:hRule="exact" w:val="1106"/>
        </w:trPr>
        <w:tc>
          <w:tcPr>
            <w:tcW w:w="4610" w:type="dxa"/>
          </w:tcPr>
          <w:p w14:paraId="1AE52A5C" w14:textId="77777777" w:rsidR="007D615E" w:rsidRPr="00E9492B" w:rsidRDefault="00ED163B" w:rsidP="00977606">
            <w:pPr>
              <w:spacing w:after="0" w:line="240" w:lineRule="auto"/>
              <w:ind w:left="-108"/>
              <w:contextualSpacing w:val="0"/>
              <w:jc w:val="left"/>
              <w:rPr>
                <w:b/>
                <w:bCs/>
                <w:sz w:val="18"/>
                <w:szCs w:val="18"/>
              </w:rPr>
            </w:pPr>
            <w:r>
              <w:rPr>
                <w:b/>
                <w:bCs/>
                <w:noProof/>
                <w:sz w:val="18"/>
                <w:szCs w:val="18"/>
              </w:rPr>
              <w:drawing>
                <wp:inline distT="0" distB="0" distL="0" distR="0" wp14:anchorId="138DEF6B" wp14:editId="47268DD9">
                  <wp:extent cx="542925" cy="60960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tc>
        <w:tc>
          <w:tcPr>
            <w:tcW w:w="4462" w:type="dxa"/>
          </w:tcPr>
          <w:p w14:paraId="6496CEEE" w14:textId="77777777" w:rsidR="007D615E" w:rsidRPr="00E9492B" w:rsidRDefault="007D615E" w:rsidP="00977606">
            <w:pPr>
              <w:spacing w:after="0" w:line="240" w:lineRule="auto"/>
              <w:ind w:left="-70"/>
              <w:contextualSpacing w:val="0"/>
              <w:rPr>
                <w:sz w:val="16"/>
                <w:szCs w:val="16"/>
              </w:rPr>
            </w:pPr>
          </w:p>
        </w:tc>
      </w:tr>
      <w:tr w:rsidR="007D615E" w:rsidRPr="00E9492B" w14:paraId="5068BB70" w14:textId="77777777" w:rsidTr="00515D7C">
        <w:trPr>
          <w:trHeight w:val="312"/>
        </w:trPr>
        <w:tc>
          <w:tcPr>
            <w:tcW w:w="4610" w:type="dxa"/>
            <w:vAlign w:val="bottom"/>
          </w:tcPr>
          <w:p w14:paraId="3596C210" w14:textId="77777777" w:rsidR="007D615E" w:rsidRPr="00E9492B" w:rsidRDefault="007D615E" w:rsidP="00977606">
            <w:pPr>
              <w:spacing w:after="0" w:line="240" w:lineRule="auto"/>
              <w:ind w:left="-113"/>
              <w:contextualSpacing w:val="0"/>
              <w:jc w:val="left"/>
              <w:rPr>
                <w:bCs/>
                <w:sz w:val="22"/>
                <w:szCs w:val="22"/>
              </w:rPr>
            </w:pPr>
            <w:r>
              <w:rPr>
                <w:bCs/>
                <w:sz w:val="22"/>
                <w:szCs w:val="22"/>
              </w:rPr>
              <w:t>Rada Miasta Rybnika</w:t>
            </w:r>
          </w:p>
        </w:tc>
        <w:tc>
          <w:tcPr>
            <w:tcW w:w="4462" w:type="dxa"/>
            <w:vAlign w:val="bottom"/>
          </w:tcPr>
          <w:p w14:paraId="739FB17B" w14:textId="77777777" w:rsidR="007D615E" w:rsidRPr="00E9492B" w:rsidRDefault="007D615E" w:rsidP="00977606">
            <w:pPr>
              <w:spacing w:after="0" w:line="240" w:lineRule="auto"/>
              <w:ind w:left="-113"/>
              <w:contextualSpacing w:val="0"/>
              <w:jc w:val="left"/>
              <w:rPr>
                <w:bCs/>
                <w:sz w:val="22"/>
                <w:szCs w:val="22"/>
              </w:rPr>
            </w:pPr>
          </w:p>
        </w:tc>
      </w:tr>
      <w:tr w:rsidR="007D615E" w:rsidRPr="00E9492B" w14:paraId="1597C7B6" w14:textId="77777777" w:rsidTr="00515D7C">
        <w:trPr>
          <w:trHeight w:val="1582"/>
        </w:trPr>
        <w:tc>
          <w:tcPr>
            <w:tcW w:w="4610" w:type="dxa"/>
          </w:tcPr>
          <w:p w14:paraId="5CEB85FC" w14:textId="77777777" w:rsidR="007D615E" w:rsidRPr="00E9492B" w:rsidRDefault="007D615E" w:rsidP="00977606">
            <w:pPr>
              <w:pStyle w:val="UM-nagwek"/>
              <w:spacing w:before="480" w:after="0" w:line="288" w:lineRule="auto"/>
            </w:pPr>
            <w:r w:rsidRPr="00B45CE6">
              <w:t>44-200 Rybnik, ul. Bolesława Chrobrego 2</w:t>
            </w:r>
            <w:r w:rsidRPr="00B45CE6">
              <w:br/>
              <w:t xml:space="preserve"> t +48 32 43 92 110, f +48 32 42 24 124 </w:t>
            </w:r>
            <w:r w:rsidRPr="00B45CE6">
              <w:br/>
              <w:t>rada.miasta@um.rybnik.pl</w:t>
            </w:r>
          </w:p>
        </w:tc>
        <w:tc>
          <w:tcPr>
            <w:tcW w:w="4462" w:type="dxa"/>
          </w:tcPr>
          <w:p w14:paraId="52800DA1" w14:textId="77777777" w:rsidR="007D615E" w:rsidRPr="00E9492B" w:rsidRDefault="007D615E" w:rsidP="00977606">
            <w:pPr>
              <w:tabs>
                <w:tab w:val="center" w:pos="4536"/>
                <w:tab w:val="right" w:pos="9072"/>
              </w:tabs>
              <w:spacing w:before="120" w:after="0" w:line="288" w:lineRule="auto"/>
              <w:ind w:left="-113" w:right="-74"/>
              <w:contextualSpacing w:val="0"/>
              <w:jc w:val="left"/>
              <w:rPr>
                <w:sz w:val="22"/>
                <w:szCs w:val="22"/>
              </w:rPr>
            </w:pPr>
          </w:p>
        </w:tc>
      </w:tr>
    </w:tbl>
    <w:p w14:paraId="7AD54C02" w14:textId="21DE1F35" w:rsidR="00515D7C" w:rsidRDefault="00E738CC" w:rsidP="007D615E">
      <w:pPr>
        <w:spacing w:before="360" w:after="0"/>
        <w:contextualSpacing w:val="0"/>
        <w:rPr>
          <w:color w:val="000000"/>
          <w:shd w:val="clear" w:color="auto" w:fill="FFFFFF"/>
        </w:rPr>
      </w:pPr>
      <w:bookmarkStart w:id="0" w:name="PISMO_ZNAK_SPRAWY"/>
      <w:bookmarkEnd w:id="0"/>
      <w:r>
        <w:rPr>
          <w:color w:val="000000"/>
          <w:shd w:val="clear" w:color="auto" w:fill="FFFFFF"/>
        </w:rPr>
        <w:t>OU-</w:t>
      </w:r>
      <w:r w:rsidR="00CC4D07">
        <w:rPr>
          <w:color w:val="000000"/>
          <w:shd w:val="clear" w:color="auto" w:fill="FFFFFF"/>
        </w:rPr>
        <w:t>BR</w:t>
      </w:r>
      <w:r w:rsidR="00515D7C">
        <w:rPr>
          <w:color w:val="000000"/>
          <w:shd w:val="clear" w:color="auto" w:fill="FFFFFF"/>
        </w:rPr>
        <w:t>.0012.</w:t>
      </w:r>
      <w:sdt>
        <w:sdtPr>
          <w:rPr>
            <w:color w:val="000000"/>
            <w:shd w:val="clear" w:color="auto" w:fill="FFFFFF"/>
          </w:rPr>
          <w:alias w:val="wybierz element"/>
          <w:tag w:val="nr"/>
          <w:id w:val="-1260751045"/>
          <w:placeholder>
            <w:docPart w:val="5DC6D4205CD24EE88267140231CAE8B2"/>
          </w:placeholder>
          <w:dropDownList>
            <w:listItem w:displayText="wybierz element" w:value="wybierz element"/>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listItem w:displayText="41" w:value="41"/>
            <w:listItem w:displayText="42" w:value="42"/>
            <w:listItem w:displayText="43" w:value="43"/>
            <w:listItem w:displayText="44" w:value="44"/>
            <w:listItem w:displayText="45" w:value="45"/>
            <w:listItem w:displayText="46" w:value="46"/>
            <w:listItem w:displayText="47" w:value="47"/>
            <w:listItem w:displayText="48" w:value="48"/>
            <w:listItem w:displayText="49" w:value="49"/>
            <w:listItem w:displayText="50" w:value="50"/>
            <w:listItem w:displayText="51" w:value="51"/>
            <w:listItem w:displayText="52" w:value="52"/>
            <w:listItem w:displayText="53" w:value="53"/>
            <w:listItem w:displayText="54" w:value="54"/>
            <w:listItem w:displayText="55" w:value="55"/>
            <w:listItem w:displayText="56" w:value="56"/>
            <w:listItem w:displayText="57" w:value="57"/>
            <w:listItem w:displayText="58" w:value="58"/>
            <w:listItem w:displayText="59" w:value="59"/>
            <w:listItem w:displayText="60" w:value="60"/>
            <w:listItem w:displayText="61" w:value="61"/>
            <w:listItem w:displayText="62" w:value="62"/>
            <w:listItem w:displayText="63" w:value="63"/>
            <w:listItem w:displayText="64" w:value="64"/>
            <w:listItem w:displayText="65" w:value="65"/>
            <w:listItem w:displayText="66" w:value="66"/>
            <w:listItem w:displayText="67" w:value="67"/>
            <w:listItem w:displayText="68" w:value="68"/>
            <w:listItem w:displayText="69" w:value="69"/>
            <w:listItem w:displayText="70" w:value="70"/>
            <w:listItem w:displayText="71" w:value="71"/>
            <w:listItem w:displayText="72" w:value="72"/>
            <w:listItem w:displayText="73" w:value="73"/>
            <w:listItem w:displayText="74" w:value="74"/>
            <w:listItem w:displayText="75" w:value="75"/>
            <w:listItem w:displayText="76" w:value="76"/>
            <w:listItem w:displayText="77" w:value="77"/>
            <w:listItem w:displayText="78" w:value="78"/>
            <w:listItem w:displayText="79" w:value="79"/>
            <w:listItem w:displayText="80" w:value="80"/>
            <w:listItem w:displayText="81" w:value="81"/>
            <w:listItem w:displayText="82" w:value="82"/>
            <w:listItem w:displayText="83" w:value="83"/>
            <w:listItem w:displayText="84" w:value="84"/>
            <w:listItem w:displayText="85" w:value="85"/>
            <w:listItem w:displayText="86" w:value="86"/>
            <w:listItem w:displayText="87" w:value="87"/>
            <w:listItem w:displayText="88" w:value="88"/>
            <w:listItem w:displayText="89" w:value="89"/>
            <w:listItem w:displayText="90" w:value="90"/>
            <w:listItem w:displayText="91" w:value="91"/>
            <w:listItem w:displayText="92" w:value="92"/>
            <w:listItem w:displayText="93" w:value="93"/>
            <w:listItem w:displayText="94" w:value="94"/>
            <w:listItem w:displayText="95" w:value="95"/>
            <w:listItem w:displayText="96" w:value="96"/>
            <w:listItem w:displayText="97" w:value="97"/>
            <w:listItem w:displayText="98" w:value="98"/>
            <w:listItem w:displayText="99" w:value="99"/>
            <w:listItem w:displayText="100" w:value="100"/>
          </w:dropDownList>
        </w:sdtPr>
        <w:sdtContent>
          <w:r w:rsidR="00BA2F6F">
            <w:rPr>
              <w:color w:val="000000"/>
              <w:shd w:val="clear" w:color="auto" w:fill="FFFFFF"/>
            </w:rPr>
            <w:t>51</w:t>
          </w:r>
        </w:sdtContent>
      </w:sdt>
      <w:sdt>
        <w:sdtPr>
          <w:rPr>
            <w:color w:val="000000"/>
            <w:shd w:val="clear" w:color="auto" w:fill="FFFFFF"/>
          </w:rPr>
          <w:alias w:val="rok"/>
          <w:tag w:val="rok"/>
          <w:id w:val="1777365485"/>
          <w:placeholder>
            <w:docPart w:val="624B8469453C4ECDA0FBED7722B344D4"/>
          </w:placeholder>
          <w:dropDownList>
            <w:listItem w:value="rok"/>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Content>
          <w:r w:rsidR="00BA2F6F">
            <w:rPr>
              <w:color w:val="000000"/>
              <w:shd w:val="clear" w:color="auto" w:fill="FFFFFF"/>
            </w:rPr>
            <w:t>.2026</w:t>
          </w:r>
        </w:sdtContent>
      </w:sdt>
    </w:p>
    <w:p w14:paraId="63D1E016" w14:textId="59A84D9A" w:rsidR="00515D7C" w:rsidRPr="009E2926" w:rsidRDefault="00515D7C" w:rsidP="009E2926">
      <w:pPr>
        <w:pStyle w:val="Nagwek4"/>
        <w:rPr>
          <w:b w:val="0"/>
        </w:rPr>
      </w:pPr>
      <w:proofErr w:type="gramStart"/>
      <w:r w:rsidRPr="009E2926">
        <w:rPr>
          <w:b w:val="0"/>
        </w:rPr>
        <w:t xml:space="preserve">Protokół </w:t>
      </w:r>
      <w:r w:rsidR="00FF7073" w:rsidRPr="009E2926">
        <w:rPr>
          <w:b w:val="0"/>
        </w:rPr>
        <w:t xml:space="preserve"> nr</w:t>
      </w:r>
      <w:proofErr w:type="gramEnd"/>
      <w:r w:rsidR="00FF7073" w:rsidRPr="009E2926">
        <w:rPr>
          <w:b w:val="0"/>
        </w:rPr>
        <w:t xml:space="preserve"> </w:t>
      </w:r>
      <w:r w:rsidR="00BA2F6F">
        <w:rPr>
          <w:b w:val="0"/>
        </w:rPr>
        <w:t>23</w:t>
      </w:r>
      <w:r w:rsidR="00E738CC">
        <w:rPr>
          <w:b w:val="0"/>
        </w:rPr>
        <w:t>/202</w:t>
      </w:r>
      <w:r w:rsidR="00037BF1">
        <w:rPr>
          <w:b w:val="0"/>
        </w:rPr>
        <w:t>6</w:t>
      </w:r>
      <w:r w:rsidR="00FF7073" w:rsidRPr="009E2926">
        <w:rPr>
          <w:b w:val="0"/>
        </w:rPr>
        <w:br/>
      </w:r>
      <w:r w:rsidRPr="009E2926">
        <w:rPr>
          <w:b w:val="0"/>
        </w:rPr>
        <w:t xml:space="preserve">z posiedzenia Komisji </w:t>
      </w:r>
      <w:sdt>
        <w:sdtPr>
          <w:rPr>
            <w:b w:val="0"/>
          </w:rPr>
          <w:alias w:val="KOMISJA"/>
          <w:tag w:val="KOMISJA"/>
          <w:id w:val="-1688053983"/>
          <w:placeholder>
            <w:docPart w:val="9E3A40D5A55E41D68DD9868CA08B52C7"/>
          </w:placeholder>
          <w:dropDownList>
            <w:listItem w:value="Wybierz element."/>
            <w:listItem w:displayText="Finansów i Rozwoju" w:value="Finansów i Rozwoju"/>
            <w:listItem w:displayText="Gospodarki Komunalnej" w:value="Gospodarki Komunalnej"/>
            <w:listItem w:displayText="Gospodarki Przestrzennej i Działalności Gospodrczej" w:value="Gospodarki Przestrzennej i Działalności Gospodrczej"/>
            <w:listItem w:displayText="Ochrony Powietrza, Ekologii i Przemysłu " w:value="Ochrony Powietrza, Ekologii i Przemysłu "/>
            <w:listItem w:displayText="Edukacji" w:value="Edukacji"/>
            <w:listItem w:displayText="Rewizyjnej" w:value="Rewizyjnej"/>
            <w:listItem w:displayText="Bezpieczeństwa i Porządku Publicznego" w:value="Bezpieczeństwa i Porządku Publicznego"/>
            <w:listItem w:displayText="Skarg, Wniosków i Petycji" w:value="Skarg, Wniosków i Petycji"/>
            <w:listItem w:displayText="Transportu i Mobilności Miejskiej" w:value="Transportu i Mobilności Miejskiej"/>
            <w:listItem w:displayText="Zdrowia i Polityki Społecznej" w:value="Zdrowia i Polityki Społecznej"/>
            <w:listItem w:displayText="Kultury i Dziedzictwa Historycznego" w:value="Kultury i Dziedzictwa Historycznego"/>
            <w:listItem w:displayText="Samorządu i Współpracy z Dzielnicami" w:value="Samorządu i Współpracy z Dzielnicami"/>
            <w:listItem w:displayText="Sportu" w:value="Sportu"/>
          </w:dropDownList>
        </w:sdtPr>
        <w:sdtContent>
          <w:r w:rsidR="00BA2F6F">
            <w:rPr>
              <w:b w:val="0"/>
            </w:rPr>
            <w:t>Gospodarki Przestrzennej i Działalności Gospodrczej</w:t>
          </w:r>
        </w:sdtContent>
      </w:sdt>
      <w:r w:rsidR="004336AF" w:rsidRPr="009E2926">
        <w:rPr>
          <w:b w:val="0"/>
        </w:rPr>
        <w:t xml:space="preserve"> </w:t>
      </w:r>
      <w:r w:rsidR="00FF7073" w:rsidRPr="009E2926">
        <w:rPr>
          <w:b w:val="0"/>
        </w:rPr>
        <w:br/>
      </w:r>
      <w:r w:rsidR="004336AF" w:rsidRPr="009E2926">
        <w:rPr>
          <w:b w:val="0"/>
        </w:rPr>
        <w:t xml:space="preserve">w dniu </w:t>
      </w:r>
      <w:sdt>
        <w:sdtPr>
          <w:rPr>
            <w:b w:val="0"/>
          </w:rPr>
          <w:id w:val="-2072579795"/>
          <w:placeholder>
            <w:docPart w:val="D11B5F98DA32413F90E24F058CA77705"/>
          </w:placeholder>
          <w:date w:fullDate="2026-05-25T00:00:00Z">
            <w:dateFormat w:val="d MMMM yyyy"/>
            <w:lid w:val="pl-PL"/>
            <w:storeMappedDataAs w:val="dateTime"/>
            <w:calendar w:val="gregorian"/>
          </w:date>
        </w:sdtPr>
        <w:sdtContent>
          <w:r w:rsidR="00BA2F6F">
            <w:rPr>
              <w:b w:val="0"/>
            </w:rPr>
            <w:t>25 maja 2026</w:t>
          </w:r>
        </w:sdtContent>
      </w:sdt>
      <w:r w:rsidR="00FF7073" w:rsidRPr="009E2926">
        <w:rPr>
          <w:b w:val="0"/>
        </w:rPr>
        <w:t xml:space="preserve"> r.</w:t>
      </w:r>
    </w:p>
    <w:p w14:paraId="058E9379" w14:textId="77777777" w:rsidR="009E2926" w:rsidRDefault="00FF7073" w:rsidP="009E2926">
      <w:pPr>
        <w:spacing w:before="360" w:after="0"/>
        <w:contextualSpacing w:val="0"/>
        <w:rPr>
          <w:color w:val="000000"/>
          <w:shd w:val="clear" w:color="auto" w:fill="FFFFFF"/>
        </w:rPr>
      </w:pPr>
      <w:r>
        <w:rPr>
          <w:color w:val="000000"/>
          <w:shd w:val="clear" w:color="auto" w:fill="FFFFFF"/>
        </w:rPr>
        <w:t>Porządek posiedzenia:</w:t>
      </w:r>
    </w:p>
    <w:p w14:paraId="67A739B5" w14:textId="2CD4317E" w:rsidR="00804A37" w:rsidRPr="00804A37" w:rsidRDefault="00BA2F6F" w:rsidP="00EF6C9D">
      <w:pPr>
        <w:spacing w:after="0"/>
        <w:contextualSpacing w:val="0"/>
        <w:rPr>
          <w:rFonts w:ascii="Helvetica" w:hAnsi="Helvetica"/>
          <w:color w:val="222222"/>
          <w:shd w:val="clear" w:color="auto" w:fill="FAFAFA"/>
        </w:rPr>
      </w:pPr>
      <w:r w:rsidRPr="00804A37">
        <w:rPr>
          <w:color w:val="000000"/>
          <w:shd w:val="clear" w:color="auto" w:fill="FFFFFF"/>
        </w:rPr>
        <w:t>1</w:t>
      </w:r>
      <w:r w:rsidR="00804A37" w:rsidRPr="00804A37">
        <w:rPr>
          <w:color w:val="000000"/>
          <w:shd w:val="clear" w:color="auto" w:fill="FFFFFF"/>
        </w:rPr>
        <w:t xml:space="preserve"> </w:t>
      </w:r>
      <w:r w:rsidR="00804A37" w:rsidRPr="00804A37">
        <w:rPr>
          <w:rFonts w:ascii="Helvetica" w:hAnsi="Helvetica"/>
          <w:color w:val="222222"/>
          <w:shd w:val="clear" w:color="auto" w:fill="FAFAFA"/>
        </w:rPr>
        <w:t>Wydzierżawienie nieruchomości. (Mglista/Kuźnicka)</w:t>
      </w:r>
    </w:p>
    <w:p w14:paraId="6631A54B" w14:textId="77777777" w:rsidR="00804A37" w:rsidRPr="00804A37" w:rsidRDefault="00804A37" w:rsidP="00EF6C9D">
      <w:pPr>
        <w:shd w:val="clear" w:color="auto" w:fill="FAFAFA"/>
        <w:spacing w:after="0"/>
        <w:contextualSpacing w:val="0"/>
        <w:jc w:val="left"/>
        <w:rPr>
          <w:rFonts w:ascii="Helvetica" w:eastAsia="Times New Roman" w:hAnsi="Helvetica" w:cs="Times New Roman"/>
          <w:color w:val="222222"/>
        </w:rPr>
      </w:pPr>
      <w:r w:rsidRPr="00804A37">
        <w:rPr>
          <w:rFonts w:ascii="Helvetica" w:hAnsi="Helvetica"/>
          <w:color w:val="222222"/>
          <w:shd w:val="clear" w:color="auto" w:fill="FAFAFA"/>
        </w:rPr>
        <w:t>2</w:t>
      </w:r>
      <w:r w:rsidRPr="00804A37">
        <w:rPr>
          <w:rFonts w:ascii="Helvetica" w:eastAsia="Times New Roman" w:hAnsi="Helvetica" w:cs="Times New Roman"/>
          <w:color w:val="222222"/>
          <w:shd w:val="clear" w:color="auto" w:fill="FAFAFA"/>
        </w:rPr>
        <w:t> </w:t>
      </w:r>
      <w:r w:rsidRPr="00804A37">
        <w:rPr>
          <w:rFonts w:ascii="Helvetica" w:eastAsia="Times New Roman" w:hAnsi="Helvetica" w:cs="Times New Roman"/>
          <w:color w:val="222222"/>
        </w:rPr>
        <w:t>Zbycie nieruchomości. (Reymonta)</w:t>
      </w:r>
    </w:p>
    <w:p w14:paraId="6273E73E" w14:textId="7254CE18" w:rsidR="00804A37" w:rsidRPr="00804A37" w:rsidRDefault="00804A37" w:rsidP="00EF6C9D">
      <w:pPr>
        <w:shd w:val="clear" w:color="auto" w:fill="FAFAFA"/>
        <w:spacing w:after="0"/>
        <w:contextualSpacing w:val="0"/>
        <w:jc w:val="left"/>
        <w:rPr>
          <w:rFonts w:ascii="Helvetica" w:hAnsi="Helvetica"/>
          <w:color w:val="222222"/>
          <w:shd w:val="clear" w:color="auto" w:fill="FAFAFA"/>
        </w:rPr>
      </w:pPr>
      <w:r w:rsidRPr="00804A37">
        <w:rPr>
          <w:rFonts w:ascii="Helvetica" w:eastAsia="Times New Roman" w:hAnsi="Helvetica" w:cs="Times New Roman"/>
          <w:color w:val="222222"/>
        </w:rPr>
        <w:t xml:space="preserve">3 </w:t>
      </w:r>
      <w:r w:rsidRPr="00804A37">
        <w:rPr>
          <w:rFonts w:ascii="Helvetica" w:hAnsi="Helvetica"/>
          <w:color w:val="222222"/>
          <w:shd w:val="clear" w:color="auto" w:fill="FAFAFA"/>
        </w:rPr>
        <w:t>Zbycie nieruchomości. (Sportowa)</w:t>
      </w:r>
    </w:p>
    <w:p w14:paraId="16C1F191" w14:textId="1EE792D0" w:rsidR="00804A37" w:rsidRPr="00804A37" w:rsidRDefault="00804A37" w:rsidP="00EF6C9D">
      <w:pPr>
        <w:shd w:val="clear" w:color="auto" w:fill="FAFAFA"/>
        <w:spacing w:after="0"/>
        <w:contextualSpacing w:val="0"/>
        <w:jc w:val="left"/>
        <w:rPr>
          <w:rFonts w:ascii="Helvetica" w:hAnsi="Helvetica"/>
          <w:color w:val="222222"/>
          <w:shd w:val="clear" w:color="auto" w:fill="FAFAFA"/>
        </w:rPr>
      </w:pPr>
      <w:r w:rsidRPr="00804A37">
        <w:rPr>
          <w:rFonts w:ascii="Helvetica" w:hAnsi="Helvetica"/>
          <w:color w:val="222222"/>
          <w:shd w:val="clear" w:color="auto" w:fill="FAFAFA"/>
        </w:rPr>
        <w:t>4 Nabycie prawa użytkowania wieczystego nieruchomości.</w:t>
      </w:r>
    </w:p>
    <w:p w14:paraId="4696A7E8" w14:textId="16477A61" w:rsidR="00804A37" w:rsidRDefault="00EF6C9D" w:rsidP="00EF6C9D">
      <w:pPr>
        <w:shd w:val="clear" w:color="auto" w:fill="FAFAFA"/>
        <w:spacing w:after="0"/>
        <w:contextualSpacing w:val="0"/>
        <w:jc w:val="left"/>
        <w:rPr>
          <w:rFonts w:ascii="Helvetica" w:eastAsia="Times New Roman" w:hAnsi="Helvetica" w:cs="Times New Roman"/>
          <w:color w:val="222222"/>
        </w:rPr>
      </w:pPr>
      <w:r w:rsidRPr="00804A37">
        <w:rPr>
          <w:rFonts w:ascii="Helvetica" w:hAnsi="Helvetica"/>
          <w:color w:val="222222"/>
          <w:shd w:val="clear" w:color="auto" w:fill="FAFAFA"/>
        </w:rPr>
        <w:t>5</w:t>
      </w:r>
      <w:r>
        <w:rPr>
          <w:rFonts w:ascii="Helvetica" w:hAnsi="Helvetica"/>
          <w:color w:val="222222"/>
          <w:shd w:val="clear" w:color="auto" w:fill="FAFAFA"/>
        </w:rPr>
        <w:t>.</w:t>
      </w:r>
      <w:r w:rsidRPr="00804A37">
        <w:rPr>
          <w:rFonts w:ascii="Helvetica" w:eastAsia="Times New Roman" w:hAnsi="Helvetica" w:cs="Times New Roman"/>
          <w:color w:val="222222"/>
          <w:shd w:val="clear" w:color="auto" w:fill="FAFAFA"/>
        </w:rPr>
        <w:t xml:space="preserve"> Uchwalenie</w:t>
      </w:r>
      <w:r w:rsidR="00804A37" w:rsidRPr="00804A37">
        <w:rPr>
          <w:rFonts w:ascii="Helvetica" w:eastAsia="Times New Roman" w:hAnsi="Helvetica" w:cs="Times New Roman"/>
          <w:color w:val="222222"/>
        </w:rPr>
        <w:t xml:space="preserve"> miejscowego planu zagospodarowania przestrzennego dla części </w:t>
      </w:r>
      <w:r w:rsidR="00804A37">
        <w:rPr>
          <w:rFonts w:ascii="Helvetica" w:eastAsia="Times New Roman" w:hAnsi="Helvetica" w:cs="Times New Roman"/>
          <w:color w:val="222222"/>
        </w:rPr>
        <w:t xml:space="preserve">       </w:t>
      </w:r>
      <w:r w:rsidR="00804A37" w:rsidRPr="00804A37">
        <w:rPr>
          <w:rFonts w:ascii="Helvetica" w:eastAsia="Times New Roman" w:hAnsi="Helvetica" w:cs="Times New Roman"/>
          <w:color w:val="222222"/>
        </w:rPr>
        <w:t>Miasta Rybnika obejmującej obszar w rejonie ulicy Frontowej (MPZP 69-8).</w:t>
      </w:r>
    </w:p>
    <w:p w14:paraId="046889D6" w14:textId="575C4070" w:rsidR="000F2863" w:rsidRPr="00804A37" w:rsidRDefault="000F2863" w:rsidP="00EF6C9D">
      <w:pPr>
        <w:shd w:val="clear" w:color="auto" w:fill="FAFAFA"/>
        <w:spacing w:after="0"/>
        <w:contextualSpacing w:val="0"/>
        <w:jc w:val="left"/>
        <w:rPr>
          <w:rFonts w:ascii="Helvetica" w:eastAsia="Times New Roman" w:hAnsi="Helvetica" w:cs="Times New Roman"/>
          <w:color w:val="222222"/>
        </w:rPr>
      </w:pPr>
      <w:r>
        <w:rPr>
          <w:rFonts w:ascii="Helvetica" w:eastAsia="Times New Roman" w:hAnsi="Helvetica" w:cs="Times New Roman"/>
          <w:color w:val="222222"/>
        </w:rPr>
        <w:t>6.</w:t>
      </w:r>
      <w:r w:rsidRPr="000F2863">
        <w:rPr>
          <w:rFonts w:ascii="Helvetica" w:eastAsia="Times New Roman" w:hAnsi="Helvetica" w:cs="Times New Roman"/>
          <w:color w:val="222222"/>
        </w:rPr>
        <w:t xml:space="preserve"> </w:t>
      </w:r>
      <w:r w:rsidRPr="00911F2C">
        <w:rPr>
          <w:rFonts w:ascii="Helvetica" w:eastAsia="Times New Roman" w:hAnsi="Helvetica" w:cs="Times New Roman"/>
          <w:color w:val="222222"/>
        </w:rPr>
        <w:t>Wystąpienie do Prezesa Rady Ministrów z apelem wyrażającym sprzeciw wobec rozszerzenia systemu monitorowania drogowego i kolejowego (SENT) na odzież i obuwie.</w:t>
      </w:r>
    </w:p>
    <w:p w14:paraId="3E9E296F" w14:textId="7F79A4DA" w:rsidR="00804A37" w:rsidRPr="00804A37" w:rsidRDefault="000F2863" w:rsidP="00EF6C9D">
      <w:pPr>
        <w:spacing w:after="0"/>
        <w:contextualSpacing w:val="0"/>
        <w:jc w:val="left"/>
        <w:rPr>
          <w:rFonts w:ascii="Times New Roman" w:eastAsia="Times New Roman" w:hAnsi="Times New Roman" w:cs="Times New Roman"/>
        </w:rPr>
      </w:pPr>
      <w:r>
        <w:rPr>
          <w:rFonts w:ascii="Helvetica" w:eastAsia="Times New Roman" w:hAnsi="Helvetica" w:cs="Times New Roman"/>
          <w:color w:val="222222"/>
        </w:rPr>
        <w:t>7.</w:t>
      </w:r>
      <w:r w:rsidR="00804A37" w:rsidRPr="00804A37">
        <w:rPr>
          <w:rFonts w:ascii="Helvetica" w:eastAsia="Times New Roman" w:hAnsi="Helvetica" w:cs="Times New Roman"/>
          <w:color w:val="222222"/>
          <w:shd w:val="clear" w:color="auto" w:fill="FAFAFA"/>
        </w:rPr>
        <w:t xml:space="preserve">  </w:t>
      </w:r>
      <w:r w:rsidR="00804A37" w:rsidRPr="00804A37">
        <w:rPr>
          <w:rFonts w:ascii="Helvetica" w:eastAsia="Times New Roman" w:hAnsi="Helvetica" w:cs="Times New Roman"/>
          <w:color w:val="222222"/>
        </w:rPr>
        <w:t>Sprawy bieżące</w:t>
      </w:r>
    </w:p>
    <w:p w14:paraId="550161C0" w14:textId="77777777" w:rsidR="00FF7073" w:rsidRDefault="00FF7073" w:rsidP="00FF7073">
      <w:pPr>
        <w:tabs>
          <w:tab w:val="center" w:pos="4536"/>
        </w:tabs>
        <w:spacing w:before="360" w:after="0"/>
        <w:contextualSpacing w:val="0"/>
        <w:rPr>
          <w:color w:val="000000"/>
          <w:shd w:val="clear" w:color="auto" w:fill="FFFFFF"/>
        </w:rPr>
      </w:pPr>
      <w:r>
        <w:rPr>
          <w:color w:val="000000"/>
          <w:shd w:val="clear" w:color="auto" w:fill="FFFFFF"/>
        </w:rPr>
        <w:t>Lista obecności stanowi załącznik do protokołu.</w:t>
      </w:r>
    </w:p>
    <w:p w14:paraId="310FD83F" w14:textId="77777777" w:rsidR="00FF7073" w:rsidRDefault="00FF7073" w:rsidP="00FF7073">
      <w:pPr>
        <w:tabs>
          <w:tab w:val="center" w:pos="4536"/>
        </w:tabs>
        <w:spacing w:before="360" w:after="0"/>
        <w:contextualSpacing w:val="0"/>
        <w:rPr>
          <w:color w:val="000000"/>
          <w:shd w:val="clear" w:color="auto" w:fill="FFFFFF"/>
        </w:rPr>
      </w:pPr>
      <w:r>
        <w:rPr>
          <w:color w:val="000000"/>
          <w:shd w:val="clear" w:color="auto" w:fill="FFFFFF"/>
        </w:rPr>
        <w:t>Przebieg posiedzenia:</w:t>
      </w:r>
    </w:p>
    <w:sdt>
      <w:sdtPr>
        <w:rPr>
          <w:rFonts w:eastAsia="Times New Roman"/>
          <w:color w:val="000000"/>
          <w:shd w:val="clear" w:color="auto" w:fill="FFFFFF"/>
        </w:rPr>
        <w:id w:val="-681056982"/>
        <w:placeholder>
          <w:docPart w:val="9F264C5A850C4DF7895498489971313B"/>
        </w:placeholder>
        <w:text/>
      </w:sdtPr>
      <w:sdtContent>
        <w:p w14:paraId="47E7A607" w14:textId="3309EFB8" w:rsidR="00FF7073" w:rsidRDefault="00804A37" w:rsidP="00FF7073">
          <w:pPr>
            <w:tabs>
              <w:tab w:val="center" w:pos="4536"/>
            </w:tabs>
            <w:spacing w:before="360" w:after="0"/>
            <w:contextualSpacing w:val="0"/>
            <w:rPr>
              <w:color w:val="000000"/>
              <w:shd w:val="clear" w:color="auto" w:fill="FFFFFF"/>
            </w:rPr>
          </w:pPr>
          <w:r w:rsidRPr="00804A37">
            <w:rPr>
              <w:rFonts w:eastAsia="Times New Roman"/>
              <w:color w:val="000000"/>
              <w:shd w:val="clear" w:color="auto" w:fill="FFFFFF"/>
            </w:rPr>
            <w:t xml:space="preserve">Przewodniczący komisji pan Sebastian </w:t>
          </w:r>
          <w:proofErr w:type="spellStart"/>
          <w:r w:rsidRPr="00804A37">
            <w:rPr>
              <w:rFonts w:eastAsia="Times New Roman"/>
              <w:color w:val="000000"/>
              <w:shd w:val="clear" w:color="auto" w:fill="FFFFFF"/>
            </w:rPr>
            <w:t>Śmieja</w:t>
          </w:r>
          <w:proofErr w:type="spellEnd"/>
          <w:r w:rsidRPr="00804A37">
            <w:rPr>
              <w:rFonts w:eastAsia="Times New Roman"/>
              <w:color w:val="000000"/>
              <w:shd w:val="clear" w:color="auto" w:fill="FFFFFF"/>
            </w:rPr>
            <w:t xml:space="preserve"> na początku przywitał wszystkich zebranych radnych pana prezydenta i naczelników jednostek miejskich.               </w:t>
          </w:r>
          <w:r w:rsidR="00EF6C9D" w:rsidRPr="00804A37">
            <w:rPr>
              <w:rFonts w:eastAsia="Times New Roman"/>
              <w:color w:val="000000"/>
              <w:shd w:val="clear" w:color="auto" w:fill="FFFFFF"/>
            </w:rPr>
            <w:t>Stwierdził,</w:t>
          </w:r>
          <w:r w:rsidRPr="00804A37">
            <w:rPr>
              <w:rFonts w:eastAsia="Times New Roman"/>
              <w:color w:val="000000"/>
              <w:shd w:val="clear" w:color="auto" w:fill="FFFFFF"/>
            </w:rPr>
            <w:t xml:space="preserve"> że na komisji jest wystarczająca ilość radnych, więc obrady są prawomocne.</w:t>
          </w:r>
        </w:p>
      </w:sdtContent>
    </w:sdt>
    <w:p w14:paraId="1CD93CC7" w14:textId="20AF923E" w:rsidR="00FF7073" w:rsidRDefault="003E25DF" w:rsidP="007D615E">
      <w:pPr>
        <w:spacing w:before="360" w:after="0"/>
        <w:contextualSpacing w:val="0"/>
        <w:rPr>
          <w:color w:val="000000"/>
          <w:shd w:val="clear" w:color="auto" w:fill="FFFFFF"/>
        </w:rPr>
      </w:pPr>
      <w:r>
        <w:rPr>
          <w:color w:val="000000"/>
          <w:shd w:val="clear" w:color="auto" w:fill="FFFFFF"/>
        </w:rPr>
        <w:lastRenderedPageBreak/>
        <w:t xml:space="preserve">Został zgłoszony dodatkowy punkt obrad przez radnego </w:t>
      </w:r>
      <w:r w:rsidR="00911F2C">
        <w:rPr>
          <w:color w:val="000000"/>
          <w:shd w:val="clear" w:color="auto" w:fill="FFFFFF"/>
        </w:rPr>
        <w:t xml:space="preserve">Andrzeja Sączka </w:t>
      </w:r>
    </w:p>
    <w:p w14:paraId="4EB16839" w14:textId="77777777" w:rsidR="00911F2C" w:rsidRPr="00911F2C" w:rsidRDefault="00911F2C" w:rsidP="00911F2C">
      <w:pPr>
        <w:spacing w:after="0" w:line="240" w:lineRule="auto"/>
        <w:contextualSpacing w:val="0"/>
        <w:jc w:val="left"/>
        <w:rPr>
          <w:rFonts w:ascii="Times New Roman" w:eastAsia="Times New Roman" w:hAnsi="Times New Roman" w:cs="Times New Roman"/>
        </w:rPr>
      </w:pPr>
      <w:r w:rsidRPr="00911F2C">
        <w:rPr>
          <w:rFonts w:ascii="Helvetica" w:eastAsia="Times New Roman" w:hAnsi="Helvetica" w:cs="Times New Roman"/>
          <w:color w:val="222222"/>
          <w:sz w:val="21"/>
          <w:szCs w:val="21"/>
          <w:shd w:val="clear" w:color="auto" w:fill="FAFAFA"/>
        </w:rPr>
        <w:t> </w:t>
      </w:r>
    </w:p>
    <w:p w14:paraId="06F8382A" w14:textId="77777777" w:rsidR="00911F2C" w:rsidRDefault="00911F2C" w:rsidP="00EF6C9D">
      <w:pPr>
        <w:shd w:val="clear" w:color="auto" w:fill="FAFAFA"/>
        <w:spacing w:after="0"/>
        <w:contextualSpacing w:val="0"/>
        <w:jc w:val="left"/>
        <w:rPr>
          <w:rFonts w:ascii="Helvetica" w:eastAsia="Times New Roman" w:hAnsi="Helvetica" w:cs="Times New Roman"/>
          <w:color w:val="222222"/>
        </w:rPr>
      </w:pPr>
      <w:r w:rsidRPr="00911F2C">
        <w:rPr>
          <w:rFonts w:ascii="Helvetica" w:eastAsia="Times New Roman" w:hAnsi="Helvetica" w:cs="Times New Roman"/>
          <w:color w:val="222222"/>
        </w:rPr>
        <w:t>Wystąpienie do Prezesa Rady Ministrów z apelem wyrażającym sprzeciw wobec rozszerzenia systemu monitorowania drogowego i kolejowego (SENT) na odzież i obuwie.</w:t>
      </w:r>
    </w:p>
    <w:p w14:paraId="70AEA823" w14:textId="42A6C801" w:rsidR="00911F2C" w:rsidRPr="00EF6C9D" w:rsidRDefault="00911F2C" w:rsidP="00EF6C9D">
      <w:pPr>
        <w:shd w:val="clear" w:color="auto" w:fill="FAFAFA"/>
        <w:spacing w:after="0"/>
        <w:contextualSpacing w:val="0"/>
        <w:jc w:val="left"/>
        <w:rPr>
          <w:rFonts w:ascii="Helvetica" w:eastAsia="Times New Roman" w:hAnsi="Helvetica" w:cs="Times New Roman"/>
          <w:color w:val="222222"/>
        </w:rPr>
      </w:pPr>
      <w:r>
        <w:rPr>
          <w:rFonts w:ascii="Helvetica" w:eastAsia="Times New Roman" w:hAnsi="Helvetica" w:cs="Times New Roman"/>
          <w:color w:val="222222"/>
        </w:rPr>
        <w:t>Za przyjęciem głosowało 4 radnych jeden był przeciw, porządek posiedzenia został poszerzony.</w:t>
      </w:r>
    </w:p>
    <w:p w14:paraId="16879164" w14:textId="77777777" w:rsidR="00FF7073" w:rsidRDefault="00804A37" w:rsidP="007D615E">
      <w:pPr>
        <w:spacing w:before="360" w:after="0"/>
        <w:contextualSpacing w:val="0"/>
      </w:pPr>
      <w:r>
        <w:rPr>
          <w:color w:val="000000"/>
          <w:shd w:val="clear" w:color="auto" w:fill="FFFFFF"/>
        </w:rPr>
        <w:t>Ad1.</w:t>
      </w:r>
      <w:r w:rsidRPr="00804A37">
        <w:t xml:space="preserve"> </w:t>
      </w:r>
      <w:r>
        <w:t>Przedmiotem niniejszego projektu uchwały jest wydzierżawienie części nieruchomości w trybie bezprzetargowym na okres 10 lat w celu kontynuacji dzierżaw gruntu zabudowanego garażami wybudowanymi przez osoby fizyczne, zlokalizowanego przy ul. Mglistej/Kuźnickiej</w:t>
      </w:r>
    </w:p>
    <w:p w14:paraId="77C1F41B" w14:textId="77777777" w:rsidR="00693212" w:rsidRDefault="00693212" w:rsidP="00693212">
      <w:pPr>
        <w:rPr>
          <w:shd w:val="clear" w:color="auto" w:fill="FFFFFF"/>
        </w:rPr>
      </w:pPr>
      <w:bookmarkStart w:id="1" w:name="_Hlk232943324"/>
      <w:r>
        <w:rPr>
          <w:shd w:val="clear" w:color="auto" w:fill="FFFFFF"/>
        </w:rPr>
        <w:t>Nie było pytań.</w:t>
      </w:r>
    </w:p>
    <w:p w14:paraId="5D1567AF" w14:textId="57FA8B64" w:rsidR="00693212" w:rsidRDefault="00693212" w:rsidP="00693212">
      <w:pPr>
        <w:ind w:left="360"/>
        <w:rPr>
          <w:shd w:val="clear" w:color="auto" w:fill="FFFFFF"/>
        </w:rPr>
      </w:pPr>
      <w:r>
        <w:rPr>
          <w:shd w:val="clear" w:color="auto" w:fill="FFFFFF"/>
        </w:rPr>
        <w:t xml:space="preserve">Projekt uchwały został zaopiniowany pozytywnie jednogłośnie/. </w:t>
      </w:r>
    </w:p>
    <w:bookmarkEnd w:id="1"/>
    <w:p w14:paraId="56BD4AA1" w14:textId="5476F46E" w:rsidR="00693212" w:rsidRDefault="00693212" w:rsidP="00693212">
      <w:r>
        <w:rPr>
          <w:shd w:val="clear" w:color="auto" w:fill="FFFFFF"/>
        </w:rPr>
        <w:t xml:space="preserve">Ad.2 </w:t>
      </w:r>
      <w:r>
        <w:t xml:space="preserve">Projekt uchwały dotyczy zbycia w drodze bezprzetargowej gminnej nieruchomości gruntowej położonej w Rybniku przy ul. Władysława Reymonta, na rzecz Przedsiębiorstwa Wodociągów i Kanalizacji Sp. z o.o. z siedzibą w Rybniku, dalej: </w:t>
      </w:r>
      <w:proofErr w:type="spellStart"/>
      <w:r>
        <w:t>PWiK</w:t>
      </w:r>
      <w:proofErr w:type="spellEnd"/>
      <w:r>
        <w:t>, w której Miasto posiada ok. 90% udziałów.</w:t>
      </w:r>
    </w:p>
    <w:p w14:paraId="7A764FB6" w14:textId="77777777" w:rsidR="00236292" w:rsidRDefault="00236292" w:rsidP="00236292">
      <w:pPr>
        <w:rPr>
          <w:shd w:val="clear" w:color="auto" w:fill="FFFFFF"/>
        </w:rPr>
      </w:pPr>
      <w:r>
        <w:rPr>
          <w:shd w:val="clear" w:color="auto" w:fill="FFFFFF"/>
        </w:rPr>
        <w:t>Nie było pytań.</w:t>
      </w:r>
    </w:p>
    <w:p w14:paraId="42A6D037" w14:textId="61DFE159" w:rsidR="00236292" w:rsidRDefault="00236292" w:rsidP="00236292">
      <w:pPr>
        <w:ind w:left="360"/>
        <w:rPr>
          <w:shd w:val="clear" w:color="auto" w:fill="FFFFFF"/>
        </w:rPr>
      </w:pPr>
      <w:r>
        <w:rPr>
          <w:shd w:val="clear" w:color="auto" w:fill="FFFFFF"/>
        </w:rPr>
        <w:t xml:space="preserve">Projekt uchwały został zaopiniowany pozytywnie jednogłośnie/. </w:t>
      </w:r>
    </w:p>
    <w:p w14:paraId="5861D9BB" w14:textId="6B11C488" w:rsidR="00236292" w:rsidRDefault="00236292" w:rsidP="00236292">
      <w:r>
        <w:rPr>
          <w:shd w:val="clear" w:color="auto" w:fill="FFFFFF"/>
        </w:rPr>
        <w:t xml:space="preserve">Ad.3 </w:t>
      </w:r>
      <w:r>
        <w:t>Projekt uchwały dotyczy sprzedaży w drodze przetargu niezabudowanej nieruchomości położonej przy ul. Sportowej, na obszarze zrekultywowanej byłej hałdy górniczej. Miasto zakończyło inwestycję polegającą na budowie dróg wewnętrznych oraz uzbrojeniu tego terenu, na którym powstanie strefa gospodarcza. Miejscowy plan zagospodarowania przestrzennego sytuuje nieruchomość w terenach zabudowy produkcyjno-usługowej (1PU). Uzyskanie zgody Rady na zbycie tej nieruchomości jest konieczne, ponieważ cena wywoławcza przekraczać będzie kwotę 1.000.000 złotych netto o której mowa w § 8 uchwały nr 114/VIII/2019 Rady Miasta Rybnika z dnia 11 kwietnia 2019 r. w sprawie zasad nabywania, zbywania i obciążania nieruchomości oraz ich wydzierżawiania (Dz. Urz. Woj. Śl. z 2019 r. poz. 3291 ze zm.).</w:t>
      </w:r>
    </w:p>
    <w:p w14:paraId="4FA0BCC0" w14:textId="1E7E4C69" w:rsidR="00236292" w:rsidRDefault="00626631" w:rsidP="00236292">
      <w:pPr>
        <w:rPr>
          <w:shd w:val="clear" w:color="auto" w:fill="FFFFFF"/>
        </w:rPr>
      </w:pPr>
      <w:bookmarkStart w:id="2" w:name="_Hlk232944110"/>
      <w:r>
        <w:rPr>
          <w:shd w:val="clear" w:color="auto" w:fill="FFFFFF"/>
        </w:rPr>
        <w:t>Nie było pytań.</w:t>
      </w:r>
    </w:p>
    <w:p w14:paraId="710948C1" w14:textId="0C390DBA" w:rsidR="00236292" w:rsidRDefault="00236292" w:rsidP="00236292">
      <w:pPr>
        <w:ind w:left="360"/>
        <w:rPr>
          <w:shd w:val="clear" w:color="auto" w:fill="FFFFFF"/>
        </w:rPr>
      </w:pPr>
      <w:r>
        <w:rPr>
          <w:shd w:val="clear" w:color="auto" w:fill="FFFFFF"/>
        </w:rPr>
        <w:t xml:space="preserve">Projekt uchwały został zaopiniowany pozytywnie jednogłośnie/. </w:t>
      </w:r>
    </w:p>
    <w:bookmarkEnd w:id="2"/>
    <w:p w14:paraId="67E2C6F6" w14:textId="004FC445" w:rsidR="00236292" w:rsidRDefault="00236292" w:rsidP="00236292">
      <w:r>
        <w:rPr>
          <w:shd w:val="clear" w:color="auto" w:fill="FFFFFF"/>
        </w:rPr>
        <w:t xml:space="preserve">Ad.4 </w:t>
      </w:r>
      <w:r>
        <w:t xml:space="preserve">Projekt uchwały obejmuje nabycie od Huta </w:t>
      </w:r>
      <w:proofErr w:type="spellStart"/>
      <w:r>
        <w:t>Małapanew</w:t>
      </w:r>
      <w:proofErr w:type="spellEnd"/>
      <w:r>
        <w:t xml:space="preserve"> sp. z o.o. z siedzibą w Ozimku prawa użytkowania wieczystego niezabudowanej nieruchomości o </w:t>
      </w:r>
      <w:r>
        <w:lastRenderedPageBreak/>
        <w:t>powierzchni 5,6842 ha, położonej przy ul. Bolesława Chrobrego. Miejscowy plan zagospodarowania przestrzennego lokalizuje nieruchomość w terenach zabudowy mieszkaniowej wielorodzinnej lub usług. Nabycie nieruchomości następuje do gminnego zasobu nieruchomości na realizację budownictwa mieszkaniowego oraz związanych z tym budownictwem urządzeń infrastruktury technicznej.</w:t>
      </w:r>
    </w:p>
    <w:p w14:paraId="1C877C5F" w14:textId="387F3478" w:rsidR="00236292" w:rsidRDefault="00236292" w:rsidP="00236292">
      <w:r>
        <w:t>Pan prezydent przekazał dodatkowe informacje dotyczące negocjacji cenowych</w:t>
      </w:r>
      <w:r w:rsidR="00626631">
        <w:t xml:space="preserve"> </w:t>
      </w:r>
      <w:r w:rsidR="00EF6C9D">
        <w:t>nieruchomości.</w:t>
      </w:r>
    </w:p>
    <w:p w14:paraId="000F20AF" w14:textId="77777777" w:rsidR="00626631" w:rsidRDefault="00626631" w:rsidP="00626631">
      <w:pPr>
        <w:rPr>
          <w:shd w:val="clear" w:color="auto" w:fill="FFFFFF"/>
        </w:rPr>
      </w:pPr>
      <w:r>
        <w:rPr>
          <w:shd w:val="clear" w:color="auto" w:fill="FFFFFF"/>
        </w:rPr>
        <w:t>Nie było pytań.</w:t>
      </w:r>
    </w:p>
    <w:p w14:paraId="5F658E06" w14:textId="77777777" w:rsidR="00626631" w:rsidRDefault="00626631" w:rsidP="00626631">
      <w:pPr>
        <w:ind w:left="360"/>
        <w:rPr>
          <w:shd w:val="clear" w:color="auto" w:fill="FFFFFF"/>
        </w:rPr>
      </w:pPr>
      <w:r>
        <w:rPr>
          <w:shd w:val="clear" w:color="auto" w:fill="FFFFFF"/>
        </w:rPr>
        <w:t xml:space="preserve">Projekt uchwały został zaopiniowany pozytywnie jednogłośnie/. </w:t>
      </w:r>
    </w:p>
    <w:p w14:paraId="4672E998" w14:textId="3F64374E" w:rsidR="00626631" w:rsidRDefault="00626631" w:rsidP="00236292">
      <w:r>
        <w:rPr>
          <w:shd w:val="clear" w:color="auto" w:fill="FFFFFF"/>
        </w:rPr>
        <w:t xml:space="preserve">Ad 5 </w:t>
      </w:r>
      <w:r>
        <w:t>Teren objęty planem obejmuje obszar o powierzchni ok. 3,42 ha. Celem zmiany planu jest między innymi umożliwienie realizacji zabudowy wielorodzinnej oraz korekta układu komunikacyjnego. Ustalenia planu miejscowego określają między innymi: przeznaczenie terenów, zasady zabudowy i zagospodarowania terenów, zasady obsługi komunikacyjnej w powiązaniu z istniejącym układem komunikacyjnym, zasady ochrony środowiska oraz rozwiązania w zakresie infrastruktury technicznej. Zgodnie z art. 67 ust. 3 pkt 2 ustawy z dnia 7 lipca 2023 r. o zmianie ustawy o planowaniu i zagospodarowaniu przestrzennym oraz niektórych innych ustaw (Dz. U. z 2023 r. poz. 1688 ze zm.) przepisy art. 15 ust. 1 i art. 20 ustawy o planowaniu i zagospodarowaniu przestrzennym stosuje się w brzmieniu dotychczasowym do dnia wejścia w życie planu ogólnego gminy w danej gminie. W związku z tym, że Rada Miasta Rybnika nie uchwaliła planu ogólnego, przepis ten ma zastosowanie w przedmiotowej procedurze.</w:t>
      </w:r>
    </w:p>
    <w:p w14:paraId="71882666" w14:textId="4635D6DF" w:rsidR="00626631" w:rsidRDefault="00626631" w:rsidP="00236292">
      <w:r>
        <w:t>Do planu wpłynęło 15 uwag, żadna nie została uwzględniona.</w:t>
      </w:r>
    </w:p>
    <w:p w14:paraId="5FC2149C" w14:textId="5A3797CF" w:rsidR="00626631" w:rsidRDefault="00E9144D" w:rsidP="00236292">
      <w:r>
        <w:t>Radny Tadeusz Białous zadał pytanie czy zostanie zmieniona organizacja ruchu wyjazd z ulicy Frontowej na Raciborską?</w:t>
      </w:r>
    </w:p>
    <w:p w14:paraId="43D30909" w14:textId="05A6FCFC" w:rsidR="00E9144D" w:rsidRDefault="00E9144D" w:rsidP="00236292">
      <w:r>
        <w:t xml:space="preserve">Pan prezydent </w:t>
      </w:r>
      <w:r w:rsidR="00EF6C9D">
        <w:t>odpowiedział,</w:t>
      </w:r>
      <w:r>
        <w:t xml:space="preserve"> że inwestor jest zobowiązany do dostosowania infrastruktury drogowej do potrzeb inwestycji.</w:t>
      </w:r>
    </w:p>
    <w:p w14:paraId="33F423F9" w14:textId="29A64C41" w:rsidR="003E25DF" w:rsidRDefault="003E25DF" w:rsidP="00236292">
      <w:r>
        <w:t>Nie było więcej pytań</w:t>
      </w:r>
    </w:p>
    <w:p w14:paraId="7AA9F7F7" w14:textId="0A2CB5C9" w:rsidR="003E25DF" w:rsidRDefault="003E25DF" w:rsidP="00236292">
      <w:r>
        <w:t xml:space="preserve">Za </w:t>
      </w:r>
      <w:r w:rsidR="00EF6C9D">
        <w:t>nieuwzględnieniem</w:t>
      </w:r>
      <w:r>
        <w:t xml:space="preserve"> uwag głosowało 4 radnych jeden wstrzymał się od głosu.</w:t>
      </w:r>
    </w:p>
    <w:p w14:paraId="338F0522" w14:textId="6AC56917" w:rsidR="003E25DF" w:rsidRDefault="003E25DF" w:rsidP="00236292">
      <w:r>
        <w:t>Głosowanie w sprawie projektu uchwały</w:t>
      </w:r>
    </w:p>
    <w:p w14:paraId="468A1460" w14:textId="5875F81E" w:rsidR="003E25DF" w:rsidRDefault="003E25DF" w:rsidP="00236292">
      <w:r>
        <w:t xml:space="preserve">Za 4 radnych </w:t>
      </w:r>
    </w:p>
    <w:p w14:paraId="1C14E81B" w14:textId="08F16894" w:rsidR="003E25DF" w:rsidRDefault="00AF5CD3" w:rsidP="00236292">
      <w:r>
        <w:t>1</w:t>
      </w:r>
      <w:r w:rsidR="003E25DF">
        <w:t xml:space="preserve"> radny wstrzymał się od głosu.</w:t>
      </w:r>
    </w:p>
    <w:p w14:paraId="2FAE2A50" w14:textId="77777777" w:rsidR="00EF6C9D" w:rsidRDefault="00EF6C9D" w:rsidP="00236292"/>
    <w:p w14:paraId="79B23604" w14:textId="77777777" w:rsidR="00EF6C9D" w:rsidRDefault="00EF6C9D" w:rsidP="00236292"/>
    <w:p w14:paraId="2F5D3CC6" w14:textId="19808B7A" w:rsidR="00911F2C" w:rsidRDefault="00911F2C" w:rsidP="00236292">
      <w:r>
        <w:lastRenderedPageBreak/>
        <w:t>Ad.6 Po odczytaniu przez radnego Andrzeja Sączka treści wystąpienia rozgorzała dyskusja na jego temat.</w:t>
      </w:r>
    </w:p>
    <w:p w14:paraId="0B65C4B2" w14:textId="77777777" w:rsidR="00EF6C9D" w:rsidRDefault="00EF6C9D" w:rsidP="00236292"/>
    <w:p w14:paraId="349BC358" w14:textId="0409C7B5" w:rsidR="00911F2C" w:rsidRDefault="00911F2C" w:rsidP="00236292">
      <w:r>
        <w:t xml:space="preserve">Pan przewodniczący komisji </w:t>
      </w:r>
      <w:r w:rsidR="00EF6C9D">
        <w:t>zdecydował,</w:t>
      </w:r>
      <w:r>
        <w:t xml:space="preserve"> że zostanie zwołana jeszcze jedna </w:t>
      </w:r>
      <w:r w:rsidR="00EF6C9D">
        <w:t>komisja,</w:t>
      </w:r>
      <w:r>
        <w:t xml:space="preserve"> na której zostanie przeprowadzone głosowanie nad projektem uchwały.</w:t>
      </w:r>
    </w:p>
    <w:p w14:paraId="3CB1638A" w14:textId="77777777" w:rsidR="00EF6C9D" w:rsidRDefault="00EF6C9D" w:rsidP="00236292"/>
    <w:p w14:paraId="4CECA115" w14:textId="17E9E41D" w:rsidR="00911F2C" w:rsidRPr="00236292" w:rsidRDefault="00911F2C" w:rsidP="00236292">
      <w:pPr>
        <w:rPr>
          <w:shd w:val="clear" w:color="auto" w:fill="FFFFFF"/>
        </w:rPr>
      </w:pPr>
      <w:r>
        <w:t xml:space="preserve">Ad 7 Zmiany w rejonie ulicy Dożynkowej w dzielnicy </w:t>
      </w:r>
      <w:r w:rsidR="000F2863">
        <w:t xml:space="preserve">Golejów. </w:t>
      </w:r>
    </w:p>
    <w:p w14:paraId="1D3D45FF" w14:textId="77777777" w:rsidR="00236292" w:rsidRPr="00236292" w:rsidRDefault="00236292" w:rsidP="00236292">
      <w:pPr>
        <w:rPr>
          <w:shd w:val="clear" w:color="auto" w:fill="FFFFFF"/>
        </w:rPr>
      </w:pPr>
    </w:p>
    <w:p w14:paraId="74398251" w14:textId="77777777" w:rsidR="00693212" w:rsidRDefault="00693212" w:rsidP="00693212">
      <w:pPr>
        <w:rPr>
          <w:shd w:val="clear" w:color="auto" w:fill="FFFFFF"/>
        </w:rPr>
      </w:pPr>
    </w:p>
    <w:p w14:paraId="258DC8CF" w14:textId="77777777" w:rsidR="00693212" w:rsidRDefault="00693212" w:rsidP="007D615E">
      <w:pPr>
        <w:spacing w:before="360" w:after="0"/>
        <w:contextualSpacing w:val="0"/>
        <w:rPr>
          <w:color w:val="000000"/>
          <w:shd w:val="clear" w:color="auto" w:fill="FFFFFF"/>
        </w:rPr>
      </w:pPr>
    </w:p>
    <w:p w14:paraId="54FD56CA" w14:textId="03FC996A" w:rsidR="00693212" w:rsidRDefault="00693212" w:rsidP="007D615E">
      <w:pPr>
        <w:spacing w:before="360" w:after="0"/>
        <w:contextualSpacing w:val="0"/>
        <w:rPr>
          <w:color w:val="000000"/>
          <w:shd w:val="clear" w:color="auto" w:fill="FFFFFF"/>
        </w:rPr>
        <w:sectPr w:rsidR="00693212" w:rsidSect="007D615E">
          <w:footerReference w:type="default" r:id="rId9"/>
          <w:footerReference w:type="first" r:id="rId10"/>
          <w:pgSz w:w="11906" w:h="16838"/>
          <w:pgMar w:top="1417" w:right="1417" w:bottom="1417" w:left="1417" w:header="0" w:footer="0" w:gutter="0"/>
          <w:cols w:space="708"/>
          <w:docGrid w:linePitch="360"/>
        </w:sectPr>
      </w:pPr>
    </w:p>
    <w:p w14:paraId="15F75B94" w14:textId="77777777" w:rsidR="00FF7073" w:rsidRDefault="00FF7073" w:rsidP="007D615E">
      <w:pPr>
        <w:spacing w:before="360" w:after="0"/>
        <w:contextualSpacing w:val="0"/>
        <w:rPr>
          <w:color w:val="000000"/>
          <w:shd w:val="clear" w:color="auto" w:fill="FFFFFF"/>
        </w:rPr>
      </w:pPr>
      <w:r>
        <w:rPr>
          <w:color w:val="000000"/>
          <w:shd w:val="clear" w:color="auto" w:fill="FFFFFF"/>
        </w:rPr>
        <w:t>Protokołował:</w:t>
      </w:r>
    </w:p>
    <w:sdt>
      <w:sdtPr>
        <w:rPr>
          <w:color w:val="000000"/>
          <w:shd w:val="clear" w:color="auto" w:fill="FFFFFF"/>
        </w:rPr>
        <w:alias w:val="Imię i nazwisko protokolanta"/>
        <w:tag w:val="Imię i nazwisko protokolanta"/>
        <w:id w:val="892626613"/>
        <w:placeholder>
          <w:docPart w:val="DefaultPlaceholder_1082065158"/>
        </w:placeholder>
        <w:text/>
      </w:sdtPr>
      <w:sdtContent>
        <w:p w14:paraId="4D80E839" w14:textId="62D528E6" w:rsidR="00FF7073" w:rsidRDefault="00260B02" w:rsidP="007D615E">
          <w:pPr>
            <w:spacing w:before="360" w:after="0"/>
            <w:contextualSpacing w:val="0"/>
            <w:rPr>
              <w:color w:val="000000"/>
              <w:shd w:val="clear" w:color="auto" w:fill="FFFFFF"/>
            </w:rPr>
          </w:pPr>
          <w:r>
            <w:rPr>
              <w:color w:val="000000"/>
              <w:shd w:val="clear" w:color="auto" w:fill="FFFFFF"/>
            </w:rPr>
            <w:t>Tadeusz Pałka</w:t>
          </w:r>
        </w:p>
      </w:sdtContent>
    </w:sdt>
    <w:p w14:paraId="6559BA08" w14:textId="5F97F52B" w:rsidR="00FF7073" w:rsidRDefault="00FF7073" w:rsidP="007D615E">
      <w:pPr>
        <w:spacing w:before="360" w:after="0"/>
        <w:contextualSpacing w:val="0"/>
        <w:rPr>
          <w:color w:val="000000"/>
          <w:shd w:val="clear" w:color="auto" w:fill="FFFFFF"/>
        </w:rPr>
      </w:pPr>
      <w:r>
        <w:rPr>
          <w:color w:val="000000"/>
          <w:shd w:val="clear" w:color="auto" w:fill="FFFFFF"/>
        </w:rPr>
        <w:t>Przewodniczący Komisji</w:t>
      </w:r>
      <w:r w:rsidR="00EF6C9D">
        <w:rPr>
          <w:color w:val="000000"/>
          <w:shd w:val="clear" w:color="auto" w:fill="FFFFFF"/>
        </w:rPr>
        <w:t>:</w:t>
      </w:r>
    </w:p>
    <w:p w14:paraId="3E42B141" w14:textId="66E3EE48" w:rsidR="00FF7073" w:rsidRDefault="00000000" w:rsidP="007D615E">
      <w:pPr>
        <w:spacing w:before="360" w:after="0"/>
        <w:contextualSpacing w:val="0"/>
        <w:rPr>
          <w:color w:val="000000"/>
          <w:shd w:val="clear" w:color="auto" w:fill="FFFFFF"/>
        </w:rPr>
        <w:sectPr w:rsidR="00FF7073" w:rsidSect="00FF7073">
          <w:type w:val="continuous"/>
          <w:pgSz w:w="11906" w:h="16838"/>
          <w:pgMar w:top="1417" w:right="1417" w:bottom="1417" w:left="1417" w:header="0" w:footer="0" w:gutter="0"/>
          <w:cols w:num="2" w:space="708"/>
          <w:docGrid w:linePitch="360"/>
        </w:sectPr>
      </w:pPr>
      <w:sdt>
        <w:sdtPr>
          <w:rPr>
            <w:color w:val="000000"/>
            <w:shd w:val="clear" w:color="auto" w:fill="FFFFFF"/>
          </w:rPr>
          <w:alias w:val="imię i nazwisko Przewodniczącego Komisji"/>
          <w:tag w:val="imię i nazwisko Przewodniczącego Komisji"/>
          <w:id w:val="-360749869"/>
          <w:placeholder>
            <w:docPart w:val="DefaultPlaceholder_1082065158"/>
          </w:placeholder>
          <w:text/>
        </w:sdtPr>
        <w:sdtContent>
          <w:r w:rsidR="00260B02">
            <w:rPr>
              <w:color w:val="000000"/>
              <w:shd w:val="clear" w:color="auto" w:fill="FFFFFF"/>
            </w:rPr>
            <w:t xml:space="preserve">Sebastian </w:t>
          </w:r>
          <w:proofErr w:type="spellStart"/>
          <w:r w:rsidR="00260B02">
            <w:rPr>
              <w:color w:val="000000"/>
              <w:shd w:val="clear" w:color="auto" w:fill="FFFFFF"/>
            </w:rPr>
            <w:t>Śmieja</w:t>
          </w:r>
          <w:proofErr w:type="spellEnd"/>
        </w:sdtContent>
      </w:sdt>
    </w:p>
    <w:p w14:paraId="1F96D71E" w14:textId="77777777" w:rsidR="00FF7073" w:rsidRDefault="00FF7073" w:rsidP="007D615E">
      <w:pPr>
        <w:spacing w:before="360" w:after="0"/>
        <w:contextualSpacing w:val="0"/>
        <w:rPr>
          <w:color w:val="000000"/>
          <w:shd w:val="clear" w:color="auto" w:fill="FFFFFF"/>
        </w:rPr>
      </w:pPr>
    </w:p>
    <w:p w14:paraId="594A8754" w14:textId="77777777" w:rsidR="00EF6C9D" w:rsidRDefault="00EF6C9D" w:rsidP="007D615E">
      <w:pPr>
        <w:spacing w:before="360" w:after="0"/>
        <w:contextualSpacing w:val="0"/>
        <w:rPr>
          <w:color w:val="000000"/>
          <w:shd w:val="clear" w:color="auto" w:fill="FFFFFF"/>
        </w:rPr>
      </w:pPr>
    </w:p>
    <w:p w14:paraId="16494B29" w14:textId="77777777" w:rsidR="00EF6C9D" w:rsidRDefault="00EF6C9D" w:rsidP="007D615E">
      <w:pPr>
        <w:spacing w:before="360" w:after="0"/>
        <w:contextualSpacing w:val="0"/>
        <w:rPr>
          <w:color w:val="000000"/>
          <w:shd w:val="clear" w:color="auto" w:fill="FFFFFF"/>
        </w:rPr>
      </w:pPr>
    </w:p>
    <w:p w14:paraId="514142E7" w14:textId="77777777" w:rsidR="00EF6C9D" w:rsidRDefault="00EF6C9D" w:rsidP="007D615E">
      <w:pPr>
        <w:spacing w:before="360" w:after="0"/>
        <w:contextualSpacing w:val="0"/>
        <w:rPr>
          <w:color w:val="000000"/>
          <w:shd w:val="clear" w:color="auto" w:fill="FFFFFF"/>
        </w:rPr>
      </w:pPr>
    </w:p>
    <w:p w14:paraId="4022A47A" w14:textId="77777777" w:rsidR="00EF6C9D" w:rsidRDefault="00EF6C9D" w:rsidP="007D615E">
      <w:pPr>
        <w:spacing w:before="360" w:after="0"/>
        <w:contextualSpacing w:val="0"/>
        <w:rPr>
          <w:color w:val="000000"/>
          <w:shd w:val="clear" w:color="auto" w:fill="FFFFFF"/>
        </w:rPr>
      </w:pPr>
    </w:p>
    <w:p w14:paraId="5B9BB842" w14:textId="77777777" w:rsidR="00EF6C9D" w:rsidRDefault="00EF6C9D" w:rsidP="007D615E">
      <w:pPr>
        <w:spacing w:before="360" w:after="0"/>
        <w:contextualSpacing w:val="0"/>
        <w:rPr>
          <w:color w:val="000000"/>
          <w:shd w:val="clear" w:color="auto" w:fill="FFFFFF"/>
        </w:rPr>
      </w:pPr>
    </w:p>
    <w:p w14:paraId="02415A71" w14:textId="77777777" w:rsidR="00EF6C9D" w:rsidRDefault="00EF6C9D" w:rsidP="007D615E">
      <w:pPr>
        <w:spacing w:before="360" w:after="0"/>
        <w:contextualSpacing w:val="0"/>
        <w:rPr>
          <w:color w:val="000000"/>
          <w:shd w:val="clear" w:color="auto" w:fill="FFFFFF"/>
        </w:rPr>
      </w:pPr>
    </w:p>
    <w:p w14:paraId="058492CA" w14:textId="77777777" w:rsidR="00EF6C9D" w:rsidRDefault="00EF6C9D" w:rsidP="007D615E">
      <w:pPr>
        <w:spacing w:before="360" w:after="0"/>
        <w:contextualSpacing w:val="0"/>
        <w:rPr>
          <w:color w:val="000000"/>
          <w:shd w:val="clear" w:color="auto" w:fill="FFFFFF"/>
        </w:rPr>
      </w:pPr>
    </w:p>
    <w:p w14:paraId="78C75ED4" w14:textId="4A000E9F" w:rsidR="00011AC7" w:rsidRPr="00FF7073" w:rsidRDefault="007D615E" w:rsidP="007D615E">
      <w:pPr>
        <w:spacing w:before="360" w:after="0"/>
        <w:contextualSpacing w:val="0"/>
      </w:pPr>
      <w:r w:rsidRPr="00FF7073">
        <w:rPr>
          <w:color w:val="000000"/>
          <w:shd w:val="clear" w:color="auto" w:fill="FFFFFF"/>
        </w:rPr>
        <w:t>Informacja na temat Administratora danych osobowych znajduje się w Kancelarii Urzędu oraz na stronie BIP Urzędu Miasta Rybnika </w:t>
      </w:r>
      <w:hyperlink r:id="rId11" w:history="1">
        <w:r w:rsidRPr="00FF7073">
          <w:rPr>
            <w:color w:val="0000FF"/>
            <w:u w:val="single"/>
            <w:shd w:val="clear" w:color="auto" w:fill="FFFFFF"/>
          </w:rPr>
          <w:t>https://bip.um.rybnik.eu/rodo</w:t>
        </w:r>
      </w:hyperlink>
      <w:r w:rsidRPr="00FF7073">
        <w:rPr>
          <w:color w:val="000000"/>
          <w:shd w:val="clear" w:color="auto" w:fill="FFFFFF"/>
        </w:rPr>
        <w:t>. Kontakt do Inspektora ochrony danych Urzędu Miasta Rybnika: </w:t>
      </w:r>
      <w:hyperlink r:id="rId12" w:history="1">
        <w:r w:rsidRPr="00FF7073">
          <w:rPr>
            <w:rFonts w:cs="Times New Roman"/>
            <w:color w:val="0000FF"/>
            <w:u w:val="single"/>
            <w:shd w:val="clear" w:color="auto" w:fill="FFFFFF"/>
          </w:rPr>
          <w:t>iod@um.rybnik.pl</w:t>
        </w:r>
      </w:hyperlink>
      <w:r w:rsidRPr="00FF7073">
        <w:t>.</w:t>
      </w:r>
    </w:p>
    <w:sectPr w:rsidR="00011AC7" w:rsidRPr="00FF7073" w:rsidSect="00FF7073">
      <w:type w:val="continuous"/>
      <w:pgSz w:w="11906" w:h="16838"/>
      <w:pgMar w:top="1417" w:right="1417"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27C4C" w14:textId="77777777" w:rsidR="00E37747" w:rsidRDefault="00E37747" w:rsidP="00011AC7">
      <w:r>
        <w:separator/>
      </w:r>
    </w:p>
  </w:endnote>
  <w:endnote w:type="continuationSeparator" w:id="0">
    <w:p w14:paraId="76465127" w14:textId="77777777" w:rsidR="00E37747" w:rsidRDefault="00E37747" w:rsidP="00011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1"/>
      <w:tblW w:w="0" w:type="auto"/>
      <w:tblBorders>
        <w:left w:val="none" w:sz="0" w:space="0" w:color="auto"/>
        <w:bottom w:val="none" w:sz="0" w:space="0" w:color="auto"/>
        <w:right w:val="none" w:sz="0" w:space="0" w:color="auto"/>
        <w:insideH w:val="none" w:sz="0" w:space="0" w:color="auto"/>
        <w:insideV w:val="none" w:sz="0" w:space="0" w:color="auto"/>
      </w:tblBorders>
      <w:tblCellMar>
        <w:left w:w="142" w:type="dxa"/>
      </w:tblCellMar>
      <w:tblLook w:val="04A0" w:firstRow="1" w:lastRow="0" w:firstColumn="1" w:lastColumn="0" w:noHBand="0" w:noVBand="1"/>
    </w:tblPr>
    <w:tblGrid>
      <w:gridCol w:w="4641"/>
      <w:gridCol w:w="4431"/>
    </w:tblGrid>
    <w:tr w:rsidR="007D615E" w:rsidRPr="0004486E" w14:paraId="370B27F1" w14:textId="77777777" w:rsidTr="00977606">
      <w:trPr>
        <w:trHeight w:hRule="exact" w:val="567"/>
      </w:trPr>
      <w:tc>
        <w:tcPr>
          <w:tcW w:w="4753" w:type="dxa"/>
          <w:tcBorders>
            <w:top w:val="single" w:sz="4" w:space="0" w:color="auto"/>
          </w:tcBorders>
          <w:vAlign w:val="center"/>
        </w:tcPr>
        <w:p w14:paraId="54A6ED7F" w14:textId="77777777" w:rsidR="007D615E" w:rsidRPr="0004486E" w:rsidRDefault="007D615E" w:rsidP="007D615E">
          <w:pPr>
            <w:tabs>
              <w:tab w:val="center" w:pos="4536"/>
              <w:tab w:val="right" w:pos="9072"/>
            </w:tabs>
            <w:spacing w:after="0" w:line="240" w:lineRule="auto"/>
            <w:ind w:left="-113"/>
            <w:contextualSpacing w:val="0"/>
            <w:rPr>
              <w:sz w:val="20"/>
              <w:szCs w:val="20"/>
            </w:rPr>
          </w:pPr>
        </w:p>
      </w:tc>
      <w:tc>
        <w:tcPr>
          <w:tcW w:w="4535" w:type="dxa"/>
          <w:tcBorders>
            <w:top w:val="single" w:sz="4" w:space="0" w:color="auto"/>
          </w:tcBorders>
          <w:vAlign w:val="center"/>
        </w:tcPr>
        <w:p w14:paraId="22F1F32F" w14:textId="77777777" w:rsidR="007D615E" w:rsidRPr="0004486E" w:rsidRDefault="007D615E" w:rsidP="007D615E">
          <w:pPr>
            <w:spacing w:after="0" w:line="240" w:lineRule="auto"/>
            <w:ind w:right="-113"/>
            <w:contextualSpacing w:val="0"/>
            <w:jc w:val="right"/>
            <w:rPr>
              <w:sz w:val="20"/>
              <w:szCs w:val="20"/>
            </w:rPr>
          </w:pPr>
          <w:r w:rsidRPr="0004486E">
            <w:rPr>
              <w:sz w:val="20"/>
              <w:szCs w:val="20"/>
            </w:rPr>
            <w:fldChar w:fldCharType="begin"/>
          </w:r>
          <w:r w:rsidRPr="0004486E">
            <w:rPr>
              <w:sz w:val="20"/>
              <w:szCs w:val="20"/>
            </w:rPr>
            <w:instrText xml:space="preserve"> PAGE </w:instrText>
          </w:r>
          <w:r w:rsidRPr="0004486E">
            <w:rPr>
              <w:sz w:val="20"/>
              <w:szCs w:val="20"/>
            </w:rPr>
            <w:fldChar w:fldCharType="separate"/>
          </w:r>
          <w:r w:rsidR="001958BD">
            <w:rPr>
              <w:noProof/>
              <w:sz w:val="20"/>
              <w:szCs w:val="20"/>
            </w:rPr>
            <w:t>1</w:t>
          </w:r>
          <w:r w:rsidRPr="0004486E">
            <w:rPr>
              <w:sz w:val="20"/>
              <w:szCs w:val="20"/>
            </w:rPr>
            <w:fldChar w:fldCharType="end"/>
          </w:r>
          <w:r w:rsidRPr="0004486E">
            <w:rPr>
              <w:sz w:val="20"/>
              <w:szCs w:val="20"/>
            </w:rPr>
            <w:t>/</w:t>
          </w:r>
          <w:r w:rsidRPr="0004486E">
            <w:rPr>
              <w:sz w:val="20"/>
              <w:szCs w:val="20"/>
            </w:rPr>
            <w:fldChar w:fldCharType="begin"/>
          </w:r>
          <w:r w:rsidRPr="0004486E">
            <w:rPr>
              <w:sz w:val="20"/>
              <w:szCs w:val="20"/>
            </w:rPr>
            <w:instrText xml:space="preserve"> NUMPAGES </w:instrText>
          </w:r>
          <w:r w:rsidRPr="0004486E">
            <w:rPr>
              <w:sz w:val="20"/>
              <w:szCs w:val="20"/>
            </w:rPr>
            <w:fldChar w:fldCharType="separate"/>
          </w:r>
          <w:r w:rsidR="001958BD">
            <w:rPr>
              <w:noProof/>
              <w:sz w:val="20"/>
              <w:szCs w:val="20"/>
            </w:rPr>
            <w:t>1</w:t>
          </w:r>
          <w:r w:rsidRPr="0004486E">
            <w:rPr>
              <w:sz w:val="20"/>
              <w:szCs w:val="20"/>
            </w:rPr>
            <w:fldChar w:fldCharType="end"/>
          </w:r>
        </w:p>
      </w:tc>
    </w:tr>
  </w:tbl>
  <w:p w14:paraId="42082889" w14:textId="77777777" w:rsidR="007D615E" w:rsidRPr="0004486E" w:rsidRDefault="007D615E" w:rsidP="007D615E">
    <w:pPr>
      <w:tabs>
        <w:tab w:val="center" w:pos="4536"/>
        <w:tab w:val="right" w:pos="9072"/>
      </w:tabs>
      <w:spacing w:after="0"/>
      <w:contextualSpacing w:val="0"/>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7"/>
      <w:gridCol w:w="4335"/>
    </w:tblGrid>
    <w:tr w:rsidR="00377251" w:rsidRPr="00703A17" w14:paraId="6CDEA9E9" w14:textId="77777777" w:rsidTr="00011AC7">
      <w:trPr>
        <w:trHeight w:hRule="exact" w:val="567"/>
      </w:trPr>
      <w:tc>
        <w:tcPr>
          <w:tcW w:w="4753" w:type="dxa"/>
          <w:tcBorders>
            <w:top w:val="single" w:sz="4" w:space="0" w:color="auto"/>
          </w:tcBorders>
        </w:tcPr>
        <w:p w14:paraId="1EC54C6D" w14:textId="3F17741A" w:rsidR="00377251" w:rsidRPr="00011AC7" w:rsidRDefault="00377251" w:rsidP="00011AC7">
          <w:pPr>
            <w:pStyle w:val="UM-stopka"/>
            <w:rPr>
              <w:rStyle w:val="Numerstrony"/>
              <w:rFonts w:ascii="Arial" w:hAnsi="Arial" w:cs="Arial"/>
            </w:rPr>
          </w:pPr>
          <w:r w:rsidRPr="00011AC7">
            <w:t xml:space="preserve">ESOD: </w:t>
          </w:r>
          <w:r w:rsidRPr="00011AC7">
            <w:fldChar w:fldCharType="begin"/>
          </w:r>
          <w:r w:rsidRPr="00011AC7">
            <w:instrText xml:space="preserve"> REF PISMO_DOK_NR \h  \* MERGEFORMAT </w:instrText>
          </w:r>
          <w:r w:rsidRPr="00011AC7">
            <w:fldChar w:fldCharType="separate"/>
          </w:r>
          <w:r w:rsidR="00037BF1">
            <w:rPr>
              <w:b/>
              <w:bCs/>
            </w:rPr>
            <w:t>Błąd! Nie można odnaleźć źródła odwołania.</w:t>
          </w:r>
          <w:r w:rsidRPr="00011AC7">
            <w:fldChar w:fldCharType="end"/>
          </w:r>
          <w:r w:rsidRPr="00011AC7">
            <w:tab/>
          </w:r>
        </w:p>
        <w:p w14:paraId="1211B82F" w14:textId="77777777" w:rsidR="00377251" w:rsidRPr="00217A0A" w:rsidRDefault="00377251" w:rsidP="00011AC7">
          <w:pPr>
            <w:pStyle w:val="UM-stopka"/>
          </w:pPr>
          <w:proofErr w:type="spellStart"/>
          <w:r w:rsidRPr="00011AC7">
            <w:t>Przyg</w:t>
          </w:r>
          <w:proofErr w:type="spellEnd"/>
          <w:r w:rsidRPr="00011AC7">
            <w:t>.: BR/667</w:t>
          </w:r>
        </w:p>
      </w:tc>
      <w:tc>
        <w:tcPr>
          <w:tcW w:w="4535" w:type="dxa"/>
          <w:tcBorders>
            <w:top w:val="single" w:sz="4" w:space="0" w:color="auto"/>
          </w:tcBorders>
          <w:vAlign w:val="center"/>
        </w:tcPr>
        <w:p w14:paraId="4CD39A98" w14:textId="77777777" w:rsidR="00377251" w:rsidRPr="00703A17" w:rsidRDefault="00377251" w:rsidP="00011AC7">
          <w:pPr>
            <w:jc w:val="right"/>
          </w:pPr>
          <w:r w:rsidRPr="00524CA4">
            <w:rPr>
              <w:rStyle w:val="Numerstrony"/>
            </w:rPr>
            <w:fldChar w:fldCharType="begin"/>
          </w:r>
          <w:r w:rsidRPr="00524CA4">
            <w:rPr>
              <w:rStyle w:val="Numerstrony"/>
            </w:rPr>
            <w:instrText xml:space="preserve"> PAGE </w:instrText>
          </w:r>
          <w:r w:rsidRPr="00524CA4">
            <w:rPr>
              <w:rStyle w:val="Numerstrony"/>
            </w:rPr>
            <w:fldChar w:fldCharType="separate"/>
          </w:r>
          <w:r w:rsidR="00DF1F75">
            <w:rPr>
              <w:rStyle w:val="Numerstrony"/>
              <w:noProof/>
            </w:rPr>
            <w:t>1</w:t>
          </w:r>
          <w:r w:rsidRPr="00524CA4">
            <w:rPr>
              <w:rStyle w:val="Numerstrony"/>
            </w:rPr>
            <w:fldChar w:fldCharType="end"/>
          </w:r>
          <w:r w:rsidRPr="00524CA4">
            <w:rPr>
              <w:rStyle w:val="Numerstrony"/>
              <w:sz w:val="22"/>
              <w:szCs w:val="22"/>
            </w:rPr>
            <w:t>/</w:t>
          </w:r>
          <w:r w:rsidRPr="00524CA4">
            <w:rPr>
              <w:rStyle w:val="Numerstrony"/>
            </w:rPr>
            <w:fldChar w:fldCharType="begin"/>
          </w:r>
          <w:r w:rsidRPr="00524CA4">
            <w:rPr>
              <w:rStyle w:val="Numerstrony"/>
            </w:rPr>
            <w:instrText xml:space="preserve"> NUMPAGES </w:instrText>
          </w:r>
          <w:r w:rsidRPr="00524CA4">
            <w:rPr>
              <w:rStyle w:val="Numerstrony"/>
            </w:rPr>
            <w:fldChar w:fldCharType="separate"/>
          </w:r>
          <w:r w:rsidR="00DF1F75">
            <w:rPr>
              <w:rStyle w:val="Numerstrony"/>
              <w:noProof/>
            </w:rPr>
            <w:t>1</w:t>
          </w:r>
          <w:r w:rsidRPr="00524CA4">
            <w:rPr>
              <w:rStyle w:val="Numerstrony"/>
            </w:rPr>
            <w:fldChar w:fldCharType="end"/>
          </w:r>
        </w:p>
      </w:tc>
    </w:tr>
  </w:tbl>
  <w:p w14:paraId="352930AD" w14:textId="77777777" w:rsidR="00E11A6E" w:rsidRDefault="00E11A6E" w:rsidP="00011A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ACBC9" w14:textId="77777777" w:rsidR="00E37747" w:rsidRDefault="00E37747" w:rsidP="00011AC7">
      <w:r>
        <w:separator/>
      </w:r>
    </w:p>
  </w:footnote>
  <w:footnote w:type="continuationSeparator" w:id="0">
    <w:p w14:paraId="453FE741" w14:textId="77777777" w:rsidR="00E37747" w:rsidRDefault="00E37747" w:rsidP="00011A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7A158E"/>
    <w:multiLevelType w:val="hybridMultilevel"/>
    <w:tmpl w:val="CFA4605A"/>
    <w:lvl w:ilvl="0" w:tplc="565A0D9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6CF5243"/>
    <w:multiLevelType w:val="hybridMultilevel"/>
    <w:tmpl w:val="2242C63A"/>
    <w:lvl w:ilvl="0" w:tplc="02085F0A">
      <w:start w:val="1"/>
      <w:numFmt w:val="decimal"/>
      <w:lvlText w:val="%1."/>
      <w:lvlJc w:val="left"/>
      <w:pPr>
        <w:ind w:left="1425" w:hanging="360"/>
      </w:pPr>
      <w:rPr>
        <w:rFonts w:hint="default"/>
        <w:color w:val="auto"/>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 w15:restartNumberingAfterBreak="0">
    <w:nsid w:val="3CD4546F"/>
    <w:multiLevelType w:val="hybridMultilevel"/>
    <w:tmpl w:val="C3E23500"/>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27C4C70"/>
    <w:multiLevelType w:val="hybridMultilevel"/>
    <w:tmpl w:val="5CAA75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CE24ADC"/>
    <w:multiLevelType w:val="hybridMultilevel"/>
    <w:tmpl w:val="4AE6BD78"/>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28F4348"/>
    <w:multiLevelType w:val="hybridMultilevel"/>
    <w:tmpl w:val="3176E9DE"/>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3D415CB"/>
    <w:multiLevelType w:val="hybridMultilevel"/>
    <w:tmpl w:val="6AB2CB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E087D7F"/>
    <w:multiLevelType w:val="multilevel"/>
    <w:tmpl w:val="9A18F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D90900"/>
    <w:multiLevelType w:val="hybridMultilevel"/>
    <w:tmpl w:val="E126204E"/>
    <w:lvl w:ilvl="0" w:tplc="903EFEC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89D6522"/>
    <w:multiLevelType w:val="hybridMultilevel"/>
    <w:tmpl w:val="6F941364"/>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96B5736"/>
    <w:multiLevelType w:val="hybridMultilevel"/>
    <w:tmpl w:val="ED36FA5C"/>
    <w:lvl w:ilvl="0" w:tplc="C7906D84">
      <w:start w:val="1"/>
      <w:numFmt w:val="decimal"/>
      <w:pStyle w:val="Styl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99895271">
    <w:abstractNumId w:val="0"/>
  </w:num>
  <w:num w:numId="2" w16cid:durableId="378363192">
    <w:abstractNumId w:val="3"/>
  </w:num>
  <w:num w:numId="3" w16cid:durableId="979531364">
    <w:abstractNumId w:val="6"/>
  </w:num>
  <w:num w:numId="4" w16cid:durableId="1652758155">
    <w:abstractNumId w:val="10"/>
  </w:num>
  <w:num w:numId="5" w16cid:durableId="612202349">
    <w:abstractNumId w:val="9"/>
  </w:num>
  <w:num w:numId="6" w16cid:durableId="43414037">
    <w:abstractNumId w:val="1"/>
  </w:num>
  <w:num w:numId="7" w16cid:durableId="1834712906">
    <w:abstractNumId w:val="4"/>
  </w:num>
  <w:num w:numId="8" w16cid:durableId="1043291109">
    <w:abstractNumId w:val="8"/>
  </w:num>
  <w:num w:numId="9" w16cid:durableId="216011778">
    <w:abstractNumId w:val="2"/>
  </w:num>
  <w:num w:numId="10" w16cid:durableId="1893878835">
    <w:abstractNumId w:val="5"/>
  </w:num>
  <w:num w:numId="11" w16cid:durableId="6237732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9"/>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FCE"/>
    <w:rsid w:val="00003271"/>
    <w:rsid w:val="00011AC7"/>
    <w:rsid w:val="00015B62"/>
    <w:rsid w:val="00037BF1"/>
    <w:rsid w:val="00041F08"/>
    <w:rsid w:val="0004486E"/>
    <w:rsid w:val="00063A4C"/>
    <w:rsid w:val="00070047"/>
    <w:rsid w:val="000A71C2"/>
    <w:rsid w:val="000B576C"/>
    <w:rsid w:val="000C3131"/>
    <w:rsid w:val="000D68E8"/>
    <w:rsid w:val="000E5CF8"/>
    <w:rsid w:val="000F2863"/>
    <w:rsid w:val="000F315D"/>
    <w:rsid w:val="000F6DA6"/>
    <w:rsid w:val="00107E14"/>
    <w:rsid w:val="00122ABA"/>
    <w:rsid w:val="0012359C"/>
    <w:rsid w:val="00135422"/>
    <w:rsid w:val="00136C6E"/>
    <w:rsid w:val="00141996"/>
    <w:rsid w:val="00170C01"/>
    <w:rsid w:val="001924B7"/>
    <w:rsid w:val="001958BD"/>
    <w:rsid w:val="001A0256"/>
    <w:rsid w:val="001A6285"/>
    <w:rsid w:val="001B0FB4"/>
    <w:rsid w:val="001B355C"/>
    <w:rsid w:val="001C41A5"/>
    <w:rsid w:val="001C5AAB"/>
    <w:rsid w:val="001D2CFF"/>
    <w:rsid w:val="001F4C08"/>
    <w:rsid w:val="002062D1"/>
    <w:rsid w:val="002159F4"/>
    <w:rsid w:val="00217A0A"/>
    <w:rsid w:val="00236292"/>
    <w:rsid w:val="00253ED1"/>
    <w:rsid w:val="00260B02"/>
    <w:rsid w:val="0026161B"/>
    <w:rsid w:val="00267A24"/>
    <w:rsid w:val="00274CF3"/>
    <w:rsid w:val="00286E84"/>
    <w:rsid w:val="00295E50"/>
    <w:rsid w:val="0029650E"/>
    <w:rsid w:val="002B1E86"/>
    <w:rsid w:val="002B66F9"/>
    <w:rsid w:val="002E0D6A"/>
    <w:rsid w:val="0030259D"/>
    <w:rsid w:val="00315C32"/>
    <w:rsid w:val="00316E5A"/>
    <w:rsid w:val="00326ACE"/>
    <w:rsid w:val="00340513"/>
    <w:rsid w:val="00352399"/>
    <w:rsid w:val="003533DE"/>
    <w:rsid w:val="00371FCE"/>
    <w:rsid w:val="00375A0F"/>
    <w:rsid w:val="00377251"/>
    <w:rsid w:val="00390EB5"/>
    <w:rsid w:val="003954FB"/>
    <w:rsid w:val="003A2C1B"/>
    <w:rsid w:val="003A776C"/>
    <w:rsid w:val="003A7F68"/>
    <w:rsid w:val="003D24FE"/>
    <w:rsid w:val="003E25DF"/>
    <w:rsid w:val="00414632"/>
    <w:rsid w:val="00422233"/>
    <w:rsid w:val="00431135"/>
    <w:rsid w:val="004323C5"/>
    <w:rsid w:val="004336AF"/>
    <w:rsid w:val="004357AD"/>
    <w:rsid w:val="00447B91"/>
    <w:rsid w:val="00456638"/>
    <w:rsid w:val="0045761F"/>
    <w:rsid w:val="00494D89"/>
    <w:rsid w:val="004A0ADB"/>
    <w:rsid w:val="004C399A"/>
    <w:rsid w:val="004E0E4B"/>
    <w:rsid w:val="004E2EB6"/>
    <w:rsid w:val="005031A7"/>
    <w:rsid w:val="00515D7C"/>
    <w:rsid w:val="00524CA4"/>
    <w:rsid w:val="00526C17"/>
    <w:rsid w:val="00542587"/>
    <w:rsid w:val="00543812"/>
    <w:rsid w:val="0055234C"/>
    <w:rsid w:val="0055771C"/>
    <w:rsid w:val="00573F8F"/>
    <w:rsid w:val="00581B06"/>
    <w:rsid w:val="005949F4"/>
    <w:rsid w:val="005A0504"/>
    <w:rsid w:val="005B6023"/>
    <w:rsid w:val="005B7D63"/>
    <w:rsid w:val="005C3784"/>
    <w:rsid w:val="005D6C0C"/>
    <w:rsid w:val="005F4AF5"/>
    <w:rsid w:val="006062B3"/>
    <w:rsid w:val="006064B4"/>
    <w:rsid w:val="00626631"/>
    <w:rsid w:val="006345B2"/>
    <w:rsid w:val="006371FE"/>
    <w:rsid w:val="0064553E"/>
    <w:rsid w:val="006608CD"/>
    <w:rsid w:val="00675F03"/>
    <w:rsid w:val="00682597"/>
    <w:rsid w:val="00693212"/>
    <w:rsid w:val="006F32A8"/>
    <w:rsid w:val="007038E2"/>
    <w:rsid w:val="00703A17"/>
    <w:rsid w:val="00727D64"/>
    <w:rsid w:val="00730CD2"/>
    <w:rsid w:val="00733AAD"/>
    <w:rsid w:val="007369CE"/>
    <w:rsid w:val="00755FD8"/>
    <w:rsid w:val="00773093"/>
    <w:rsid w:val="00784842"/>
    <w:rsid w:val="00785A54"/>
    <w:rsid w:val="007968AB"/>
    <w:rsid w:val="007A0771"/>
    <w:rsid w:val="007C3559"/>
    <w:rsid w:val="007D5CCD"/>
    <w:rsid w:val="007D615E"/>
    <w:rsid w:val="007F144F"/>
    <w:rsid w:val="008001C0"/>
    <w:rsid w:val="00804A37"/>
    <w:rsid w:val="00820ECF"/>
    <w:rsid w:val="00830445"/>
    <w:rsid w:val="008377D0"/>
    <w:rsid w:val="00853100"/>
    <w:rsid w:val="008549DB"/>
    <w:rsid w:val="00857A0F"/>
    <w:rsid w:val="008603EA"/>
    <w:rsid w:val="0086463E"/>
    <w:rsid w:val="008735B3"/>
    <w:rsid w:val="00875AD2"/>
    <w:rsid w:val="00894563"/>
    <w:rsid w:val="008A0971"/>
    <w:rsid w:val="008D302E"/>
    <w:rsid w:val="008E2D28"/>
    <w:rsid w:val="009036E2"/>
    <w:rsid w:val="0090684D"/>
    <w:rsid w:val="00911E4E"/>
    <w:rsid w:val="00911F2C"/>
    <w:rsid w:val="00931FB7"/>
    <w:rsid w:val="00932F82"/>
    <w:rsid w:val="0093361D"/>
    <w:rsid w:val="00950375"/>
    <w:rsid w:val="00956624"/>
    <w:rsid w:val="0095667E"/>
    <w:rsid w:val="0097597E"/>
    <w:rsid w:val="00977606"/>
    <w:rsid w:val="009925D1"/>
    <w:rsid w:val="0099409D"/>
    <w:rsid w:val="009A0CE4"/>
    <w:rsid w:val="009B4063"/>
    <w:rsid w:val="009C4687"/>
    <w:rsid w:val="009E235F"/>
    <w:rsid w:val="009E2926"/>
    <w:rsid w:val="009E6BFD"/>
    <w:rsid w:val="009F2E29"/>
    <w:rsid w:val="00A13D1E"/>
    <w:rsid w:val="00A2315B"/>
    <w:rsid w:val="00A3046E"/>
    <w:rsid w:val="00A44032"/>
    <w:rsid w:val="00A45C28"/>
    <w:rsid w:val="00A71906"/>
    <w:rsid w:val="00A84B80"/>
    <w:rsid w:val="00A956A5"/>
    <w:rsid w:val="00AA1DD9"/>
    <w:rsid w:val="00AA6CF5"/>
    <w:rsid w:val="00AA7914"/>
    <w:rsid w:val="00AB4546"/>
    <w:rsid w:val="00AC2E88"/>
    <w:rsid w:val="00AE38B4"/>
    <w:rsid w:val="00AF5CD3"/>
    <w:rsid w:val="00B45CE6"/>
    <w:rsid w:val="00B5617E"/>
    <w:rsid w:val="00B65022"/>
    <w:rsid w:val="00B7013A"/>
    <w:rsid w:val="00B70DDD"/>
    <w:rsid w:val="00B72EC6"/>
    <w:rsid w:val="00B77A1C"/>
    <w:rsid w:val="00B77F08"/>
    <w:rsid w:val="00B85CD7"/>
    <w:rsid w:val="00B92946"/>
    <w:rsid w:val="00B93A84"/>
    <w:rsid w:val="00B94327"/>
    <w:rsid w:val="00B95EFB"/>
    <w:rsid w:val="00BA2F6F"/>
    <w:rsid w:val="00BC0DF7"/>
    <w:rsid w:val="00BD24C7"/>
    <w:rsid w:val="00BD5566"/>
    <w:rsid w:val="00C42EA3"/>
    <w:rsid w:val="00C54244"/>
    <w:rsid w:val="00C604E0"/>
    <w:rsid w:val="00C7353B"/>
    <w:rsid w:val="00CA23EE"/>
    <w:rsid w:val="00CB29F2"/>
    <w:rsid w:val="00CC4D07"/>
    <w:rsid w:val="00CC562C"/>
    <w:rsid w:val="00CC6978"/>
    <w:rsid w:val="00CD20D6"/>
    <w:rsid w:val="00D313B2"/>
    <w:rsid w:val="00D42D3E"/>
    <w:rsid w:val="00D54260"/>
    <w:rsid w:val="00D545BB"/>
    <w:rsid w:val="00D57C58"/>
    <w:rsid w:val="00D81874"/>
    <w:rsid w:val="00DA6A8B"/>
    <w:rsid w:val="00DB64FA"/>
    <w:rsid w:val="00DC240A"/>
    <w:rsid w:val="00DD62FC"/>
    <w:rsid w:val="00DF0209"/>
    <w:rsid w:val="00DF0573"/>
    <w:rsid w:val="00DF1F75"/>
    <w:rsid w:val="00E11A6E"/>
    <w:rsid w:val="00E30055"/>
    <w:rsid w:val="00E347B3"/>
    <w:rsid w:val="00E37747"/>
    <w:rsid w:val="00E4583A"/>
    <w:rsid w:val="00E46FBB"/>
    <w:rsid w:val="00E560A4"/>
    <w:rsid w:val="00E568A6"/>
    <w:rsid w:val="00E6496F"/>
    <w:rsid w:val="00E738CC"/>
    <w:rsid w:val="00E9144D"/>
    <w:rsid w:val="00E9437A"/>
    <w:rsid w:val="00E9492B"/>
    <w:rsid w:val="00EA44E4"/>
    <w:rsid w:val="00EA5BE5"/>
    <w:rsid w:val="00EB1ACD"/>
    <w:rsid w:val="00EC2DFD"/>
    <w:rsid w:val="00ED0EB1"/>
    <w:rsid w:val="00ED163B"/>
    <w:rsid w:val="00EE0C08"/>
    <w:rsid w:val="00EE4DC4"/>
    <w:rsid w:val="00EF55F3"/>
    <w:rsid w:val="00EF6C9D"/>
    <w:rsid w:val="00F07615"/>
    <w:rsid w:val="00F07B8D"/>
    <w:rsid w:val="00F35F04"/>
    <w:rsid w:val="00F51D49"/>
    <w:rsid w:val="00F54963"/>
    <w:rsid w:val="00F749D1"/>
    <w:rsid w:val="00F84F6D"/>
    <w:rsid w:val="00F93DAB"/>
    <w:rsid w:val="00FA6796"/>
    <w:rsid w:val="00FA71CE"/>
    <w:rsid w:val="00FB7BD4"/>
    <w:rsid w:val="00FC77E9"/>
    <w:rsid w:val="00FD0B68"/>
    <w:rsid w:val="00FF70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D2490"/>
  <w14:defaultImageDpi w14:val="96"/>
  <w15:docId w15:val="{E2A6DB85-4812-43EA-8B9E-8DEF6524A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1AC7"/>
    <w:pPr>
      <w:spacing w:after="240" w:line="360" w:lineRule="auto"/>
      <w:contextualSpacing/>
      <w:jc w:val="both"/>
    </w:pPr>
    <w:rPr>
      <w:rFonts w:ascii="Arial" w:hAnsi="Arial" w:cs="Arial"/>
      <w:sz w:val="24"/>
      <w:szCs w:val="24"/>
    </w:rPr>
  </w:style>
  <w:style w:type="paragraph" w:styleId="Nagwek1">
    <w:name w:val="heading 1"/>
    <w:basedOn w:val="Normalny"/>
    <w:next w:val="Normalny"/>
    <w:link w:val="Nagwek1Znak"/>
    <w:uiPriority w:val="99"/>
    <w:qFormat/>
    <w:pPr>
      <w:keepNext/>
      <w:jc w:val="center"/>
      <w:outlineLvl w:val="0"/>
    </w:pPr>
    <w:rPr>
      <w:b/>
      <w:bCs/>
      <w:sz w:val="32"/>
      <w:szCs w:val="32"/>
    </w:rPr>
  </w:style>
  <w:style w:type="paragraph" w:styleId="Nagwek2">
    <w:name w:val="heading 2"/>
    <w:basedOn w:val="Normalny"/>
    <w:next w:val="Normalny"/>
    <w:link w:val="Nagwek2Znak"/>
    <w:uiPriority w:val="99"/>
    <w:qFormat/>
    <w:pPr>
      <w:keepNext/>
      <w:jc w:val="center"/>
      <w:outlineLvl w:val="1"/>
    </w:pPr>
    <w:rPr>
      <w:b/>
      <w:bCs/>
      <w:i/>
      <w:iCs/>
      <w:sz w:val="28"/>
      <w:szCs w:val="28"/>
    </w:rPr>
  </w:style>
  <w:style w:type="paragraph" w:styleId="Nagwek3">
    <w:name w:val="heading 3"/>
    <w:basedOn w:val="Normalny"/>
    <w:next w:val="Normalny"/>
    <w:link w:val="Nagwek3Znak"/>
    <w:uiPriority w:val="99"/>
    <w:qFormat/>
    <w:pPr>
      <w:keepNext/>
      <w:outlineLvl w:val="2"/>
    </w:pPr>
    <w:rPr>
      <w:b/>
      <w:bCs/>
    </w:rPr>
  </w:style>
  <w:style w:type="paragraph" w:styleId="Nagwek4">
    <w:name w:val="heading 4"/>
    <w:basedOn w:val="Normalny"/>
    <w:next w:val="Normalny"/>
    <w:link w:val="Nagwek4Znak"/>
    <w:uiPriority w:val="9"/>
    <w:unhideWhenUsed/>
    <w:qFormat/>
    <w:rsid w:val="00FF7073"/>
    <w:pPr>
      <w:keepNext/>
      <w:spacing w:before="240" w:after="60"/>
      <w:jc w:val="center"/>
      <w:outlineLvl w:val="3"/>
    </w:pPr>
    <w:rPr>
      <w:b/>
      <w:bCs/>
      <w:color w:val="000000"/>
      <w:shd w:val="clear" w:color="auto" w:fill="FFFFF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Cambria" w:hAnsi="Cambria" w:cs="Cambria"/>
      <w:b/>
      <w:bCs/>
      <w:kern w:val="32"/>
      <w:sz w:val="32"/>
      <w:szCs w:val="32"/>
    </w:rPr>
  </w:style>
  <w:style w:type="character" w:customStyle="1" w:styleId="Nagwek2Znak">
    <w:name w:val="Nagłówek 2 Znak"/>
    <w:basedOn w:val="Domylnaczcionkaakapitu"/>
    <w:link w:val="Nagwek2"/>
    <w:uiPriority w:val="99"/>
    <w:locked/>
    <w:rPr>
      <w:rFonts w:ascii="Cambria" w:hAnsi="Cambria" w:cs="Cambria"/>
      <w:b/>
      <w:bCs/>
      <w:i/>
      <w:iCs/>
      <w:sz w:val="28"/>
      <w:szCs w:val="28"/>
    </w:rPr>
  </w:style>
  <w:style w:type="character" w:customStyle="1" w:styleId="Nagwek3Znak">
    <w:name w:val="Nagłówek 3 Znak"/>
    <w:basedOn w:val="Domylnaczcionkaakapitu"/>
    <w:link w:val="Nagwek3"/>
    <w:uiPriority w:val="99"/>
    <w:locked/>
    <w:rPr>
      <w:rFonts w:ascii="Cambria" w:hAnsi="Cambria" w:cs="Cambria"/>
      <w:b/>
      <w:bCs/>
      <w:sz w:val="26"/>
      <w:szCs w:val="26"/>
    </w:rPr>
  </w:style>
  <w:style w:type="character" w:customStyle="1" w:styleId="Nagwek4Znak">
    <w:name w:val="Nagłówek 4 Znak"/>
    <w:basedOn w:val="Domylnaczcionkaakapitu"/>
    <w:link w:val="Nagwek4"/>
    <w:uiPriority w:val="9"/>
    <w:locked/>
    <w:rsid w:val="00FF7073"/>
    <w:rPr>
      <w:rFonts w:ascii="Arial" w:hAnsi="Arial" w:cs="Arial"/>
      <w:b/>
      <w:bCs/>
      <w:color w:val="000000"/>
      <w:sz w:val="24"/>
      <w:szCs w:val="24"/>
    </w:rPr>
  </w:style>
  <w:style w:type="paragraph" w:styleId="Stopka">
    <w:name w:val="footer"/>
    <w:basedOn w:val="Normalny"/>
    <w:link w:val="StopkaZnak"/>
    <w:uiPriority w:val="99"/>
    <w:pPr>
      <w:tabs>
        <w:tab w:val="center" w:pos="4536"/>
        <w:tab w:val="right" w:pos="9072"/>
      </w:tabs>
    </w:pPr>
    <w:rPr>
      <w:sz w:val="20"/>
      <w:szCs w:val="20"/>
    </w:rPr>
  </w:style>
  <w:style w:type="character" w:customStyle="1" w:styleId="StopkaZnak">
    <w:name w:val="Stopka Znak"/>
    <w:basedOn w:val="Domylnaczcionkaakapitu"/>
    <w:link w:val="Stopka"/>
    <w:uiPriority w:val="99"/>
    <w:locked/>
    <w:rPr>
      <w:rFonts w:ascii="Times New Roman" w:hAnsi="Times New Roman" w:cs="Times New Roman"/>
      <w:sz w:val="24"/>
      <w:szCs w:val="24"/>
    </w:rPr>
  </w:style>
  <w:style w:type="paragraph" w:customStyle="1" w:styleId="Pieczatka">
    <w:name w:val="Pieczatka"/>
    <w:basedOn w:val="Normalny"/>
    <w:uiPriority w:val="99"/>
    <w:pPr>
      <w:jc w:val="center"/>
    </w:pPr>
    <w:rPr>
      <w:b/>
      <w:bCs/>
      <w:sz w:val="14"/>
      <w:szCs w:val="14"/>
    </w:rPr>
  </w:style>
  <w:style w:type="character" w:styleId="Numerstrony">
    <w:name w:val="page number"/>
    <w:basedOn w:val="Domylnaczcionkaakapitu"/>
    <w:uiPriority w:val="99"/>
    <w:rPr>
      <w:rFonts w:ascii="Times New Roman" w:hAnsi="Times New Roman" w:cs="Times New Roman"/>
    </w:rPr>
  </w:style>
  <w:style w:type="paragraph" w:styleId="Nagwek">
    <w:name w:val="header"/>
    <w:basedOn w:val="Normalny"/>
    <w:link w:val="NagwekZnak"/>
    <w:uiPriority w:val="99"/>
    <w:pPr>
      <w:tabs>
        <w:tab w:val="center" w:pos="4536"/>
        <w:tab w:val="right" w:pos="9072"/>
      </w:tabs>
    </w:pPr>
  </w:style>
  <w:style w:type="character" w:customStyle="1" w:styleId="NagwekZnak">
    <w:name w:val="Nagłówek Znak"/>
    <w:basedOn w:val="Domylnaczcionkaakapitu"/>
    <w:link w:val="Nagwek"/>
    <w:uiPriority w:val="99"/>
    <w:locked/>
    <w:rPr>
      <w:rFonts w:ascii="Times New Roman" w:hAnsi="Times New Roman" w:cs="Times New Roman"/>
      <w:sz w:val="24"/>
      <w:szCs w:val="24"/>
    </w:rPr>
  </w:style>
  <w:style w:type="paragraph" w:styleId="Legenda">
    <w:name w:val="caption"/>
    <w:basedOn w:val="Normalny"/>
    <w:next w:val="Normalny"/>
    <w:link w:val="LegendaZnak"/>
    <w:uiPriority w:val="99"/>
    <w:qFormat/>
    <w:pPr>
      <w:jc w:val="right"/>
    </w:pPr>
    <w:rPr>
      <w:b/>
      <w:bCs/>
      <w:sz w:val="20"/>
      <w:szCs w:val="20"/>
    </w:rPr>
  </w:style>
  <w:style w:type="paragraph" w:styleId="Tekstpodstawowy">
    <w:name w:val="Body Text"/>
    <w:basedOn w:val="Normalny"/>
    <w:link w:val="TekstpodstawowyZnak"/>
    <w:uiPriority w:val="99"/>
    <w:rPr>
      <w:sz w:val="12"/>
      <w:szCs w:val="12"/>
    </w:rPr>
  </w:style>
  <w:style w:type="character" w:customStyle="1" w:styleId="TekstpodstawowyZnak">
    <w:name w:val="Tekst podstawowy Znak"/>
    <w:basedOn w:val="Domylnaczcionkaakapitu"/>
    <w:link w:val="Tekstpodstawowy"/>
    <w:uiPriority w:val="99"/>
    <w:locked/>
    <w:rPr>
      <w:rFonts w:ascii="Times New Roman" w:hAnsi="Times New Roman" w:cs="Times New Roman"/>
      <w:sz w:val="24"/>
      <w:szCs w:val="24"/>
    </w:rPr>
  </w:style>
  <w:style w:type="paragraph" w:styleId="Tekstdymka">
    <w:name w:val="Balloon Text"/>
    <w:basedOn w:val="Normalny"/>
    <w:link w:val="TekstdymkaZnak"/>
    <w:uiPriority w:val="99"/>
    <w:rsid w:val="00D54260"/>
    <w:rPr>
      <w:rFonts w:ascii="Tahoma" w:hAnsi="Tahoma" w:cs="Tahoma"/>
      <w:sz w:val="16"/>
      <w:szCs w:val="16"/>
    </w:rPr>
  </w:style>
  <w:style w:type="character" w:customStyle="1" w:styleId="TekstdymkaZnak">
    <w:name w:val="Tekst dymka Znak"/>
    <w:basedOn w:val="Domylnaczcionkaakapitu"/>
    <w:link w:val="Tekstdymka"/>
    <w:uiPriority w:val="99"/>
    <w:locked/>
    <w:rsid w:val="00D54260"/>
    <w:rPr>
      <w:rFonts w:ascii="Tahoma" w:hAnsi="Tahoma" w:cs="Tahoma"/>
      <w:sz w:val="16"/>
      <w:szCs w:val="16"/>
    </w:rPr>
  </w:style>
  <w:style w:type="table" w:styleId="Tabela-Siatka">
    <w:name w:val="Table Grid"/>
    <w:basedOn w:val="Standardowy"/>
    <w:uiPriority w:val="59"/>
    <w:rsid w:val="00860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M-nagwek">
    <w:name w:val="UM-nagłówek"/>
    <w:basedOn w:val="Legenda"/>
    <w:link w:val="UM-nagwekZnak"/>
    <w:qFormat/>
    <w:rsid w:val="00B45CE6"/>
    <w:pPr>
      <w:ind w:left="-113"/>
      <w:jc w:val="left"/>
    </w:pPr>
    <w:rPr>
      <w:b w:val="0"/>
      <w:sz w:val="22"/>
      <w:szCs w:val="18"/>
    </w:rPr>
  </w:style>
  <w:style w:type="paragraph" w:customStyle="1" w:styleId="UM-stopka">
    <w:name w:val="UM-stopka"/>
    <w:basedOn w:val="Stopka"/>
    <w:link w:val="UM-stopkaZnak"/>
    <w:qFormat/>
    <w:rsid w:val="00011AC7"/>
    <w:pPr>
      <w:spacing w:after="0" w:line="240" w:lineRule="auto"/>
    </w:pPr>
    <w:rPr>
      <w:szCs w:val="16"/>
    </w:rPr>
  </w:style>
  <w:style w:type="character" w:customStyle="1" w:styleId="LegendaZnak">
    <w:name w:val="Legenda Znak"/>
    <w:basedOn w:val="Domylnaczcionkaakapitu"/>
    <w:link w:val="Legenda"/>
    <w:uiPriority w:val="99"/>
    <w:locked/>
    <w:rsid w:val="0026161B"/>
    <w:rPr>
      <w:rFonts w:ascii="Arial" w:hAnsi="Arial" w:cs="Arial"/>
      <w:b/>
      <w:bCs/>
      <w:sz w:val="20"/>
      <w:szCs w:val="20"/>
    </w:rPr>
  </w:style>
  <w:style w:type="character" w:customStyle="1" w:styleId="UM-nagwekZnak">
    <w:name w:val="UM-nagłówek Znak"/>
    <w:basedOn w:val="LegendaZnak"/>
    <w:link w:val="UM-nagwek"/>
    <w:locked/>
    <w:rsid w:val="00B45CE6"/>
    <w:rPr>
      <w:rFonts w:ascii="Arial" w:hAnsi="Arial" w:cs="Arial"/>
      <w:b w:val="0"/>
      <w:bCs/>
      <w:sz w:val="18"/>
      <w:szCs w:val="18"/>
    </w:rPr>
  </w:style>
  <w:style w:type="paragraph" w:styleId="Tytu">
    <w:name w:val="Title"/>
    <w:basedOn w:val="Normalny"/>
    <w:next w:val="Normalny"/>
    <w:link w:val="TytuZnak"/>
    <w:uiPriority w:val="10"/>
    <w:qFormat/>
    <w:rsid w:val="005F4AF5"/>
    <w:pPr>
      <w:spacing w:before="240" w:after="60"/>
      <w:jc w:val="center"/>
      <w:outlineLvl w:val="0"/>
    </w:pPr>
    <w:rPr>
      <w:rFonts w:asciiTheme="majorHAnsi" w:eastAsiaTheme="majorEastAsia" w:hAnsiTheme="majorHAnsi" w:cs="Times New Roman"/>
      <w:b/>
      <w:bCs/>
      <w:kern w:val="28"/>
      <w:sz w:val="32"/>
      <w:szCs w:val="32"/>
    </w:rPr>
  </w:style>
  <w:style w:type="character" w:customStyle="1" w:styleId="TytuZnak">
    <w:name w:val="Tytuł Znak"/>
    <w:basedOn w:val="Domylnaczcionkaakapitu"/>
    <w:link w:val="Tytu"/>
    <w:uiPriority w:val="10"/>
    <w:locked/>
    <w:rsid w:val="005F4AF5"/>
    <w:rPr>
      <w:rFonts w:asciiTheme="majorHAnsi" w:eastAsiaTheme="majorEastAsia" w:hAnsiTheme="majorHAnsi" w:cs="Times New Roman"/>
      <w:b/>
      <w:bCs/>
      <w:kern w:val="28"/>
      <w:sz w:val="32"/>
      <w:szCs w:val="32"/>
    </w:rPr>
  </w:style>
  <w:style w:type="character" w:customStyle="1" w:styleId="UM-stopkaZnak">
    <w:name w:val="UM-stopka Znak"/>
    <w:basedOn w:val="StopkaZnak"/>
    <w:link w:val="UM-stopka"/>
    <w:locked/>
    <w:rsid w:val="00011AC7"/>
    <w:rPr>
      <w:rFonts w:ascii="Arial" w:hAnsi="Arial" w:cs="Arial"/>
      <w:sz w:val="16"/>
      <w:szCs w:val="16"/>
    </w:rPr>
  </w:style>
  <w:style w:type="paragraph" w:styleId="Bezodstpw">
    <w:name w:val="No Spacing"/>
    <w:uiPriority w:val="1"/>
    <w:qFormat/>
    <w:rsid w:val="005F4AF5"/>
    <w:pPr>
      <w:spacing w:after="0" w:line="240" w:lineRule="auto"/>
    </w:pPr>
    <w:rPr>
      <w:rFonts w:ascii="Arial" w:hAnsi="Arial" w:cs="Arial"/>
    </w:rPr>
  </w:style>
  <w:style w:type="character" w:styleId="Hipercze">
    <w:name w:val="Hyperlink"/>
    <w:basedOn w:val="Domylnaczcionkaakapitu"/>
    <w:uiPriority w:val="99"/>
    <w:unhideWhenUsed/>
    <w:rsid w:val="00377251"/>
    <w:rPr>
      <w:rFonts w:cs="Times New Roman"/>
      <w:color w:val="0000FF"/>
      <w:u w:val="single"/>
    </w:rPr>
  </w:style>
  <w:style w:type="table" w:customStyle="1" w:styleId="Tabela-Siatka1">
    <w:name w:val="Tabela - Siatka1"/>
    <w:basedOn w:val="Standardowy"/>
    <w:next w:val="Tabela-Siatka"/>
    <w:uiPriority w:val="59"/>
    <w:rsid w:val="007D61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4336AF"/>
    <w:rPr>
      <w:color w:val="808080"/>
    </w:rPr>
  </w:style>
  <w:style w:type="paragraph" w:styleId="Akapitzlist">
    <w:name w:val="List Paragraph"/>
    <w:basedOn w:val="Normalny"/>
    <w:uiPriority w:val="34"/>
    <w:qFormat/>
    <w:rsid w:val="009E2926"/>
    <w:pPr>
      <w:ind w:left="720"/>
    </w:pPr>
  </w:style>
  <w:style w:type="paragraph" w:customStyle="1" w:styleId="Styl1">
    <w:name w:val="Styl1"/>
    <w:basedOn w:val="Normalny"/>
    <w:link w:val="Styl1Znak"/>
    <w:rsid w:val="009E2926"/>
    <w:pPr>
      <w:numPr>
        <w:numId w:val="4"/>
      </w:numPr>
    </w:pPr>
  </w:style>
  <w:style w:type="character" w:customStyle="1" w:styleId="Styl1Znak">
    <w:name w:val="Styl1 Znak"/>
    <w:basedOn w:val="Domylnaczcionkaakapitu"/>
    <w:link w:val="Styl1"/>
    <w:rsid w:val="009E2926"/>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rybnik.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um.rybnik.eu/rod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Ogólne"/>
          <w:gallery w:val="placeholder"/>
        </w:category>
        <w:types>
          <w:type w:val="bbPlcHdr"/>
        </w:types>
        <w:behaviors>
          <w:behavior w:val="content"/>
        </w:behaviors>
        <w:guid w:val="{1770A3EA-5361-40C9-8D03-AFFFC29AA9B3}"/>
      </w:docPartPr>
      <w:docPartBody>
        <w:p w:rsidR="000C1E14" w:rsidRDefault="00FB3FD4" w:rsidP="00FB3FD4">
          <w:pPr>
            <w:pStyle w:val="DefaultPlaceholder10820651589"/>
          </w:pPr>
          <w:r w:rsidRPr="0021641C">
            <w:rPr>
              <w:rStyle w:val="Tekstzastpczy"/>
            </w:rPr>
            <w:t>Kliknij tutaj, aby wprowadzić tekst.</w:t>
          </w:r>
        </w:p>
      </w:docPartBody>
    </w:docPart>
    <w:docPart>
      <w:docPartPr>
        <w:name w:val="9E3A40D5A55E41D68DD9868CA08B52C7"/>
        <w:category>
          <w:name w:val="Ogólne"/>
          <w:gallery w:val="placeholder"/>
        </w:category>
        <w:types>
          <w:type w:val="bbPlcHdr"/>
        </w:types>
        <w:behaviors>
          <w:behavior w:val="content"/>
        </w:behaviors>
        <w:guid w:val="{07F050DB-C236-494D-9BE4-957D4DB2BC6A}"/>
      </w:docPartPr>
      <w:docPartBody>
        <w:p w:rsidR="000C1E14" w:rsidRDefault="00FB3FD4" w:rsidP="00FB3FD4">
          <w:pPr>
            <w:pStyle w:val="9E3A40D5A55E41D68DD9868CA08B52C710"/>
          </w:pPr>
          <w:r w:rsidRPr="00135422">
            <w:rPr>
              <w:rStyle w:val="Tekstzastpczy"/>
              <w:i/>
            </w:rPr>
            <w:t>Wybierz element.</w:t>
          </w:r>
        </w:p>
      </w:docPartBody>
    </w:docPart>
    <w:docPart>
      <w:docPartPr>
        <w:name w:val="D11B5F98DA32413F90E24F058CA77705"/>
        <w:category>
          <w:name w:val="Ogólne"/>
          <w:gallery w:val="placeholder"/>
        </w:category>
        <w:types>
          <w:type w:val="bbPlcHdr"/>
        </w:types>
        <w:behaviors>
          <w:behavior w:val="content"/>
        </w:behaviors>
        <w:guid w:val="{1264F62D-0CEF-4002-8373-65302514A199}"/>
      </w:docPartPr>
      <w:docPartBody>
        <w:p w:rsidR="000C1E14" w:rsidRDefault="00FB3FD4" w:rsidP="00FB3FD4">
          <w:pPr>
            <w:pStyle w:val="D11B5F98DA32413F90E24F058CA7770510"/>
          </w:pPr>
          <w:r w:rsidRPr="00FF7073">
            <w:rPr>
              <w:rStyle w:val="Tekstzastpczy"/>
            </w:rPr>
            <w:t>Kliknij tutaj, aby wprowadzić datę.</w:t>
          </w:r>
        </w:p>
      </w:docPartBody>
    </w:docPart>
    <w:docPart>
      <w:docPartPr>
        <w:name w:val="9F264C5A850C4DF7895498489971313B"/>
        <w:category>
          <w:name w:val="Ogólne"/>
          <w:gallery w:val="placeholder"/>
        </w:category>
        <w:types>
          <w:type w:val="bbPlcHdr"/>
        </w:types>
        <w:behaviors>
          <w:behavior w:val="content"/>
        </w:behaviors>
        <w:guid w:val="{603810F4-4187-4288-A241-23A8899A4F28}"/>
      </w:docPartPr>
      <w:docPartBody>
        <w:p w:rsidR="000C1E14" w:rsidRDefault="00FB3FD4" w:rsidP="00FB3FD4">
          <w:pPr>
            <w:pStyle w:val="9F264C5A850C4DF7895498489971313B10"/>
          </w:pPr>
          <w:r w:rsidRPr="0021641C">
            <w:rPr>
              <w:rStyle w:val="Tekstzastpczy"/>
            </w:rPr>
            <w:t>Kliknij tutaj, aby wprowadzić tekst.</w:t>
          </w:r>
        </w:p>
      </w:docPartBody>
    </w:docPart>
    <w:docPart>
      <w:docPartPr>
        <w:name w:val="5DC6D4205CD24EE88267140231CAE8B2"/>
        <w:category>
          <w:name w:val="Ogólne"/>
          <w:gallery w:val="placeholder"/>
        </w:category>
        <w:types>
          <w:type w:val="bbPlcHdr"/>
        </w:types>
        <w:behaviors>
          <w:behavior w:val="content"/>
        </w:behaviors>
        <w:guid w:val="{E172D8B3-98D4-445C-9A0C-8B6E1980D4F5}"/>
      </w:docPartPr>
      <w:docPartBody>
        <w:p w:rsidR="00021D5D" w:rsidRDefault="00FB3FD4" w:rsidP="00FB3FD4">
          <w:pPr>
            <w:pStyle w:val="5DC6D4205CD24EE88267140231CAE8B2"/>
          </w:pPr>
          <w:r w:rsidRPr="00A94628">
            <w:rPr>
              <w:rStyle w:val="Tekstzastpczy"/>
            </w:rPr>
            <w:t>Wybierz element.</w:t>
          </w:r>
        </w:p>
      </w:docPartBody>
    </w:docPart>
    <w:docPart>
      <w:docPartPr>
        <w:name w:val="624B8469453C4ECDA0FBED7722B344D4"/>
        <w:category>
          <w:name w:val="Ogólne"/>
          <w:gallery w:val="placeholder"/>
        </w:category>
        <w:types>
          <w:type w:val="bbPlcHdr"/>
        </w:types>
        <w:behaviors>
          <w:behavior w:val="content"/>
        </w:behaviors>
        <w:guid w:val="{6E93A526-17EE-4D23-9CFB-BAC8311F11C4}"/>
      </w:docPartPr>
      <w:docPartBody>
        <w:p w:rsidR="00021D5D" w:rsidRDefault="00FB3FD4" w:rsidP="00FB3FD4">
          <w:pPr>
            <w:pStyle w:val="624B8469453C4ECDA0FBED7722B344D42"/>
          </w:pPr>
          <w:r w:rsidRPr="00A94628">
            <w:rPr>
              <w:rStyle w:val="Tekstzastpczy"/>
            </w:rPr>
            <w:t>Wybierz element.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3F75"/>
    <w:rsid w:val="00021D5D"/>
    <w:rsid w:val="000C1E14"/>
    <w:rsid w:val="001A6285"/>
    <w:rsid w:val="001C5AAB"/>
    <w:rsid w:val="00301D0E"/>
    <w:rsid w:val="003747C0"/>
    <w:rsid w:val="00541783"/>
    <w:rsid w:val="0055771C"/>
    <w:rsid w:val="00577665"/>
    <w:rsid w:val="005A60BE"/>
    <w:rsid w:val="0072402A"/>
    <w:rsid w:val="00755F4D"/>
    <w:rsid w:val="00857A0F"/>
    <w:rsid w:val="008E5EAA"/>
    <w:rsid w:val="00A2574C"/>
    <w:rsid w:val="00A3046E"/>
    <w:rsid w:val="00A96207"/>
    <w:rsid w:val="00AA2A74"/>
    <w:rsid w:val="00B73D3B"/>
    <w:rsid w:val="00C23F75"/>
    <w:rsid w:val="00D545BB"/>
    <w:rsid w:val="00D6364A"/>
    <w:rsid w:val="00DB1655"/>
    <w:rsid w:val="00EA44E4"/>
    <w:rsid w:val="00EB1ACD"/>
    <w:rsid w:val="00FA6796"/>
    <w:rsid w:val="00FB3F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FB3FD4"/>
    <w:rPr>
      <w:color w:val="808080"/>
    </w:rPr>
  </w:style>
  <w:style w:type="paragraph" w:customStyle="1" w:styleId="5DC6D4205CD24EE88267140231CAE8B2">
    <w:name w:val="5DC6D4205CD24EE88267140231CAE8B2"/>
    <w:rsid w:val="00FB3FD4"/>
    <w:pPr>
      <w:spacing w:after="240" w:line="360" w:lineRule="auto"/>
      <w:contextualSpacing/>
      <w:jc w:val="both"/>
    </w:pPr>
    <w:rPr>
      <w:rFonts w:ascii="Arial" w:hAnsi="Arial" w:cs="Arial"/>
      <w:sz w:val="24"/>
      <w:szCs w:val="24"/>
    </w:rPr>
  </w:style>
  <w:style w:type="paragraph" w:customStyle="1" w:styleId="624B8469453C4ECDA0FBED7722B344D42">
    <w:name w:val="624B8469453C4ECDA0FBED7722B344D42"/>
    <w:rsid w:val="00FB3FD4"/>
    <w:pPr>
      <w:spacing w:after="240" w:line="360" w:lineRule="auto"/>
      <w:contextualSpacing/>
      <w:jc w:val="both"/>
    </w:pPr>
    <w:rPr>
      <w:rFonts w:ascii="Arial" w:hAnsi="Arial" w:cs="Arial"/>
      <w:sz w:val="24"/>
      <w:szCs w:val="24"/>
    </w:rPr>
  </w:style>
  <w:style w:type="paragraph" w:customStyle="1" w:styleId="9E3A40D5A55E41D68DD9868CA08B52C710">
    <w:name w:val="9E3A40D5A55E41D68DD9868CA08B52C710"/>
    <w:rsid w:val="00FB3FD4"/>
    <w:pPr>
      <w:keepNext/>
      <w:spacing w:before="240" w:after="60" w:line="360" w:lineRule="auto"/>
      <w:contextualSpacing/>
      <w:jc w:val="center"/>
      <w:outlineLvl w:val="3"/>
    </w:pPr>
    <w:rPr>
      <w:rFonts w:ascii="Arial" w:hAnsi="Arial" w:cs="Arial"/>
      <w:b/>
      <w:bCs/>
      <w:color w:val="000000"/>
      <w:sz w:val="24"/>
      <w:szCs w:val="24"/>
      <w:shd w:val="clear" w:color="auto" w:fill="FFFFFF"/>
    </w:rPr>
  </w:style>
  <w:style w:type="paragraph" w:customStyle="1" w:styleId="D11B5F98DA32413F90E24F058CA7770510">
    <w:name w:val="D11B5F98DA32413F90E24F058CA7770510"/>
    <w:rsid w:val="00FB3FD4"/>
    <w:pPr>
      <w:keepNext/>
      <w:spacing w:before="240" w:after="60" w:line="360" w:lineRule="auto"/>
      <w:contextualSpacing/>
      <w:jc w:val="center"/>
      <w:outlineLvl w:val="3"/>
    </w:pPr>
    <w:rPr>
      <w:rFonts w:ascii="Arial" w:hAnsi="Arial" w:cs="Arial"/>
      <w:b/>
      <w:bCs/>
      <w:color w:val="000000"/>
      <w:sz w:val="24"/>
      <w:szCs w:val="24"/>
      <w:shd w:val="clear" w:color="auto" w:fill="FFFFFF"/>
    </w:rPr>
  </w:style>
  <w:style w:type="paragraph" w:customStyle="1" w:styleId="9F264C5A850C4DF7895498489971313B10">
    <w:name w:val="9F264C5A850C4DF7895498489971313B10"/>
    <w:rsid w:val="00FB3FD4"/>
    <w:pPr>
      <w:spacing w:after="240" w:line="360" w:lineRule="auto"/>
      <w:contextualSpacing/>
      <w:jc w:val="both"/>
    </w:pPr>
    <w:rPr>
      <w:rFonts w:ascii="Arial" w:hAnsi="Arial" w:cs="Arial"/>
      <w:sz w:val="24"/>
      <w:szCs w:val="24"/>
    </w:rPr>
  </w:style>
  <w:style w:type="paragraph" w:customStyle="1" w:styleId="DefaultPlaceholder10820651589">
    <w:name w:val="DefaultPlaceholder_10820651589"/>
    <w:rsid w:val="00FB3FD4"/>
    <w:pPr>
      <w:spacing w:after="240" w:line="360" w:lineRule="auto"/>
      <w:contextualSpacing/>
      <w:jc w:val="both"/>
    </w:pPr>
    <w:rPr>
      <w:rFonts w:ascii="Arial" w:hAnsi="Arial" w:cs="Arial"/>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F86FD-8921-4967-BBBD-26518005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842</Words>
  <Characters>5055</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Rada Miasta</vt:lpstr>
    </vt:vector>
  </TitlesOfParts>
  <Company>Urząd Miasta Rybnik</Company>
  <LinksUpToDate>false</LinksUpToDate>
  <CharactersWithSpaces>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Rada Miasta</dc:title>
  <dc:creator>NowakM</dc:creator>
  <dc:description>Identyfikator dokumentu: 634</dc:description>
  <cp:lastModifiedBy>Agnieszka Matlanga-Szopa</cp:lastModifiedBy>
  <cp:revision>6</cp:revision>
  <cp:lastPrinted>2026-06-23T07:23:00Z</cp:lastPrinted>
  <dcterms:created xsi:type="dcterms:W3CDTF">2026-06-22T05:37:00Z</dcterms:created>
  <dcterms:modified xsi:type="dcterms:W3CDTF">2026-06-23T07:23:00Z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umer dokumentu" linkTarget="Dokument">
    <vt:lpwstr>#Dokument</vt:lpwstr>
  </property>
  <property fmtid="{D5CDD505-2E9C-101B-9397-08002B2CF9AE}" pid="3" name="Autor" linkTarget="Autor">
    <vt:lpwstr>#Autor</vt:lpwstr>
  </property>
</Properties>
</file>