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5"/>
        <w:gridCol w:w="4320"/>
      </w:tblGrid>
      <w:tr w:rsidR="005A144E">
        <w:tc>
          <w:tcPr>
            <w:tcW w:w="5325" w:type="dxa"/>
            <w:shd w:val="clear" w:color="auto" w:fill="auto"/>
          </w:tcPr>
          <w:p w:rsidR="005A144E" w:rsidRDefault="00295ED7">
            <w:pPr>
              <w:pStyle w:val="Zawartotabeli"/>
              <w:snapToGrid w:val="0"/>
            </w:pPr>
            <w:r>
              <w:rPr>
                <w:noProof/>
                <w:lang w:eastAsia="pl-PL"/>
              </w:rPr>
              <w:drawing>
                <wp:anchor distT="0" distB="0" distL="114935" distR="114935" simplePos="0" relativeHeight="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5080</wp:posOffset>
                  </wp:positionV>
                  <wp:extent cx="539115" cy="598805"/>
                  <wp:effectExtent l="0" t="0" r="0" b="0"/>
                  <wp:wrapTopAndBottom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Prezydent Miasta Rybnika</w:t>
            </w:r>
          </w:p>
          <w:p w:rsidR="005A144E" w:rsidRDefault="005A144E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44-200 Rybnik,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ul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Bolesława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Chrobrego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sz w:val="22"/>
                <w:szCs w:val="22"/>
                <w:lang w:val="en-AU"/>
              </w:rPr>
              <w:t>t. +48 32 43 92 107, f. +48 32 42 24 124</w:t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  <w:t xml:space="preserve">            </w:t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sz w:val="22"/>
                <w:szCs w:val="22"/>
                <w:lang w:val="en-AU"/>
              </w:rPr>
              <w:t>rybnik@um.rybnik.pl</w:t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  <w:p w:rsidR="00066D97" w:rsidRDefault="00066D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066D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066D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B866A6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OU-BR.0003.84.2026</w:t>
            </w:r>
          </w:p>
          <w:p w:rsidR="005A144E" w:rsidRDefault="005A144E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0" w:type="dxa"/>
            <w:shd w:val="clear" w:color="auto" w:fill="auto"/>
          </w:tcPr>
          <w:p w:rsidR="005A144E" w:rsidRDefault="005A144E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54367D" w:rsidRPr="0054367D" w:rsidRDefault="0054367D" w:rsidP="0054367D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066D97" w:rsidP="00066D97">
            <w:pPr>
              <w:suppressAutoHyphens/>
              <w:autoSpaceDE w:val="0"/>
              <w:spacing w:line="360" w:lineRule="auto"/>
              <w:ind w:left="422"/>
              <w:rPr>
                <w:rFonts w:ascii="Arial" w:eastAsia="Arial" w:hAnsi="Arial" w:cs="Arial"/>
                <w:color w:val="000000"/>
                <w:kern w:val="1"/>
                <w:lang w:bidi="hi-IN"/>
              </w:rPr>
            </w:pPr>
          </w:p>
          <w:p w:rsidR="00B866A6" w:rsidRDefault="00A90907" w:rsidP="00820B3C">
            <w:pPr>
              <w:suppressAutoHyphens/>
              <w:autoSpaceDE w:val="0"/>
              <w:spacing w:line="360" w:lineRule="auto"/>
              <w:ind w:left="4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Szanowni</w:t>
            </w:r>
            <w:r w:rsidR="00B866A6">
              <w:rPr>
                <w:rFonts w:ascii="Arial" w:hAnsi="Arial" w:cs="Arial"/>
                <w:sz w:val="22"/>
                <w:szCs w:val="22"/>
              </w:rPr>
              <w:t xml:space="preserve"> Pan</w:t>
            </w:r>
            <w:r>
              <w:rPr>
                <w:rFonts w:ascii="Arial" w:hAnsi="Arial" w:cs="Arial"/>
                <w:sz w:val="22"/>
                <w:szCs w:val="22"/>
              </w:rPr>
              <w:t>owie</w:t>
            </w:r>
            <w:r w:rsidR="00B866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866A6" w:rsidRDefault="00B866A6" w:rsidP="00A90907">
            <w:pPr>
              <w:suppressAutoHyphens/>
              <w:autoSpaceDE w:val="0"/>
              <w:spacing w:line="360" w:lineRule="auto"/>
              <w:ind w:left="4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Krzysztof Kazek</w:t>
            </w:r>
            <w:r w:rsidR="00A90907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Damian Twardawa</w:t>
            </w:r>
          </w:p>
          <w:p w:rsidR="00B866A6" w:rsidRDefault="00B866A6" w:rsidP="00820B3C">
            <w:pPr>
              <w:suppressAutoHyphens/>
              <w:autoSpaceDE w:val="0"/>
              <w:spacing w:line="360" w:lineRule="auto"/>
              <w:ind w:left="4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Radni Miasta Rybnika</w:t>
            </w:r>
          </w:p>
        </w:tc>
      </w:tr>
    </w:tbl>
    <w:p w:rsidR="0054367D" w:rsidRDefault="00295ED7" w:rsidP="00DC21B3">
      <w:pPr>
        <w:spacing w:line="380" w:lineRule="atLeast"/>
        <w:jc w:val="right"/>
        <w:rPr>
          <w:rFonts w:ascii="Arial" w:hAnsi="Arial" w:cs="Arial"/>
          <w:color w:val="000000"/>
        </w:rPr>
      </w:pPr>
      <w:r>
        <w:rPr>
          <w:rFonts w:ascii="Arial" w:eastAsia="Arial" w:hAnsi="Arial" w:cs="Arial"/>
          <w:sz w:val="22"/>
          <w:szCs w:val="18"/>
        </w:rPr>
        <w:tab/>
      </w:r>
      <w:r w:rsidR="00D45DA2">
        <w:rPr>
          <w:rFonts w:ascii="Arial" w:hAnsi="Arial" w:cs="Arial"/>
          <w:color w:val="000000"/>
        </w:rPr>
        <w:t xml:space="preserve">Rybnik, dnia </w:t>
      </w:r>
      <w:r w:rsidR="00B866A6">
        <w:rPr>
          <w:rFonts w:ascii="Arial" w:hAnsi="Arial" w:cs="Arial"/>
          <w:color w:val="000000"/>
        </w:rPr>
        <w:t>24 lipca 2026</w:t>
      </w:r>
      <w:r w:rsidR="0054367D" w:rsidRPr="0054367D">
        <w:rPr>
          <w:rFonts w:ascii="Arial" w:hAnsi="Arial" w:cs="Arial"/>
          <w:color w:val="000000"/>
        </w:rPr>
        <w:t xml:space="preserve"> r.</w:t>
      </w:r>
    </w:p>
    <w:p w:rsidR="008246A2" w:rsidRDefault="008246A2" w:rsidP="00DC21B3">
      <w:pPr>
        <w:spacing w:line="380" w:lineRule="atLeast"/>
        <w:jc w:val="right"/>
        <w:rPr>
          <w:rFonts w:ascii="Arial" w:hAnsi="Arial" w:cs="Arial"/>
          <w:color w:val="000000"/>
        </w:rPr>
      </w:pPr>
    </w:p>
    <w:p w:rsidR="008246A2" w:rsidRDefault="00A90907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Odpowiadając na Panów</w:t>
      </w:r>
      <w:r w:rsidR="008246A2">
        <w:rPr>
          <w:rFonts w:ascii="Arial" w:hAnsi="Arial" w:cs="Arial"/>
          <w:color w:val="000000"/>
        </w:rPr>
        <w:t xml:space="preserve"> interpelację z dnia 20 lipca 2026 r. w sprawie przyszłości budynku byłej szkoły w dzielnicy Stodoły w Rybniku</w:t>
      </w:r>
      <w:r>
        <w:rPr>
          <w:rFonts w:ascii="Arial" w:hAnsi="Arial" w:cs="Arial"/>
          <w:color w:val="000000"/>
        </w:rPr>
        <w:t xml:space="preserve"> uprzejmie informuję:</w:t>
      </w:r>
    </w:p>
    <w:p w:rsidR="00A90907" w:rsidRDefault="00A90907" w:rsidP="008246A2">
      <w:pPr>
        <w:spacing w:line="380" w:lineRule="atLeast"/>
        <w:rPr>
          <w:rFonts w:ascii="Arial" w:hAnsi="Arial" w:cs="Arial"/>
          <w:color w:val="000000"/>
        </w:rPr>
      </w:pPr>
    </w:p>
    <w:p w:rsidR="00A90907" w:rsidRDefault="00A90907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 1.  Obecnie budynkiem zarządza Zakład Gospodarki Mieszkaniowej i jest on odpowiedzialny za jego utrzymanie i zabezpieczenie.</w:t>
      </w:r>
    </w:p>
    <w:p w:rsidR="00A90907" w:rsidRDefault="00A90907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 2.  Budynek wymaga kapitalnego remontu</w:t>
      </w:r>
      <w:r w:rsidR="00A13A35">
        <w:rPr>
          <w:rFonts w:ascii="Arial" w:hAnsi="Arial" w:cs="Arial"/>
          <w:color w:val="000000"/>
        </w:rPr>
        <w:t>, brak jest kanalizacji czy ogrzewania.</w:t>
      </w:r>
      <w:r w:rsidR="001E6894">
        <w:rPr>
          <w:rFonts w:ascii="Arial" w:hAnsi="Arial" w:cs="Arial"/>
          <w:color w:val="000000"/>
        </w:rPr>
        <w:t xml:space="preserve"> Właścicielem budynku jest Gmina Miasta Rybnik</w:t>
      </w:r>
      <w:r w:rsidR="000D1314">
        <w:rPr>
          <w:rFonts w:ascii="Arial" w:hAnsi="Arial" w:cs="Arial"/>
          <w:color w:val="000000"/>
        </w:rPr>
        <w:t>, a dokumentem PT dnia 13.10.2020 r. zos</w:t>
      </w:r>
      <w:r w:rsidR="0054710E">
        <w:rPr>
          <w:rFonts w:ascii="Arial" w:hAnsi="Arial" w:cs="Arial"/>
          <w:color w:val="000000"/>
        </w:rPr>
        <w:t xml:space="preserve">tał on przekazany </w:t>
      </w:r>
      <w:r w:rsidR="000D1314">
        <w:rPr>
          <w:rFonts w:ascii="Arial" w:hAnsi="Arial" w:cs="Arial"/>
          <w:color w:val="000000"/>
        </w:rPr>
        <w:t xml:space="preserve">do ZGM-u. </w:t>
      </w:r>
    </w:p>
    <w:p w:rsidR="00A13A35" w:rsidRDefault="00A13A35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 3</w:t>
      </w:r>
      <w:r w:rsidR="0054710E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 Miasto na chwilę </w:t>
      </w:r>
      <w:r w:rsidR="0054710E">
        <w:rPr>
          <w:rFonts w:ascii="Arial" w:hAnsi="Arial" w:cs="Arial"/>
          <w:color w:val="000000"/>
        </w:rPr>
        <w:t>obecną nie posiada planów odnośn</w:t>
      </w:r>
      <w:r>
        <w:rPr>
          <w:rFonts w:ascii="Arial" w:hAnsi="Arial" w:cs="Arial"/>
          <w:color w:val="000000"/>
        </w:rPr>
        <w:t>ie ww. nieruchomości.</w:t>
      </w:r>
    </w:p>
    <w:p w:rsidR="00A13A35" w:rsidRDefault="00A13A35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 4. </w:t>
      </w:r>
      <w:r w:rsidR="00D51537">
        <w:rPr>
          <w:rFonts w:ascii="Arial" w:hAnsi="Arial" w:cs="Arial"/>
          <w:color w:val="000000"/>
        </w:rPr>
        <w:t>Pierwszy protokół z przeglądu technicznego pięcioletniego  budynku z 2020 r. wskazał na stan średni obiektu, natomiast kolejny</w:t>
      </w:r>
      <w:r w:rsidR="008D72DC">
        <w:rPr>
          <w:rFonts w:ascii="Arial" w:hAnsi="Arial" w:cs="Arial"/>
          <w:color w:val="000000"/>
        </w:rPr>
        <w:t xml:space="preserve"> protokół</w:t>
      </w:r>
      <w:r w:rsidR="00D51537">
        <w:rPr>
          <w:rFonts w:ascii="Arial" w:hAnsi="Arial" w:cs="Arial"/>
          <w:color w:val="000000"/>
        </w:rPr>
        <w:t xml:space="preserve"> z 2024 r. podtrzymuje tę samą ocenę. Z </w:t>
      </w:r>
      <w:r w:rsidR="008D72DC">
        <w:rPr>
          <w:rFonts w:ascii="Arial" w:hAnsi="Arial" w:cs="Arial"/>
          <w:color w:val="000000"/>
        </w:rPr>
        <w:t xml:space="preserve">ostatniego protokołu (tj. z 2024 r.) </w:t>
      </w:r>
      <w:r w:rsidR="00D51537">
        <w:rPr>
          <w:rFonts w:ascii="Arial" w:hAnsi="Arial" w:cs="Arial"/>
          <w:color w:val="000000"/>
        </w:rPr>
        <w:t>wynika, że</w:t>
      </w:r>
      <w:r w:rsidR="000B3831">
        <w:rPr>
          <w:rFonts w:ascii="Arial" w:hAnsi="Arial" w:cs="Arial"/>
          <w:color w:val="000000"/>
        </w:rPr>
        <w:t xml:space="preserve"> budynek wymaga kapitalnego remontu lub zakwalifikowania </w:t>
      </w:r>
      <w:r w:rsidR="0054710E">
        <w:rPr>
          <w:rFonts w:ascii="Arial" w:hAnsi="Arial" w:cs="Arial"/>
          <w:color w:val="000000"/>
        </w:rPr>
        <w:t xml:space="preserve">go do wyburzenia. </w:t>
      </w:r>
      <w:r w:rsidR="00D51537">
        <w:rPr>
          <w:rFonts w:ascii="Arial" w:hAnsi="Arial" w:cs="Arial"/>
          <w:color w:val="000000"/>
        </w:rPr>
        <w:t>Ponadto wykonywane są coroczne przeglądy stanu technicznego budynku. Od przejęcia budynku przez ZGM stan techniczny obiektu nie uległ zmianie</w:t>
      </w:r>
      <w:r w:rsidR="008D72DC">
        <w:rPr>
          <w:rFonts w:ascii="Arial" w:hAnsi="Arial" w:cs="Arial"/>
          <w:color w:val="000000"/>
        </w:rPr>
        <w:t xml:space="preserve"> (pogorszeniu)</w:t>
      </w:r>
      <w:r w:rsidR="00D51537">
        <w:rPr>
          <w:rFonts w:ascii="Arial" w:hAnsi="Arial" w:cs="Arial"/>
          <w:color w:val="000000"/>
        </w:rPr>
        <w:t xml:space="preserve">.  </w:t>
      </w:r>
      <w:r w:rsidR="0054710E">
        <w:rPr>
          <w:rFonts w:ascii="Arial" w:hAnsi="Arial" w:cs="Arial"/>
          <w:color w:val="000000"/>
        </w:rPr>
        <w:t>W</w:t>
      </w:r>
      <w:r w:rsidR="000B3831">
        <w:rPr>
          <w:rFonts w:ascii="Arial" w:hAnsi="Arial" w:cs="Arial"/>
          <w:color w:val="000000"/>
        </w:rPr>
        <w:t xml:space="preserve"> związku</w:t>
      </w:r>
      <w:r w:rsidR="00D51537">
        <w:rPr>
          <w:rFonts w:ascii="Arial" w:hAnsi="Arial" w:cs="Arial"/>
          <w:color w:val="000000"/>
        </w:rPr>
        <w:t xml:space="preserve"> z tym, że stan budynku jest średni i wymaga </w:t>
      </w:r>
      <w:bookmarkStart w:id="0" w:name="_GoBack"/>
      <w:bookmarkEnd w:id="0"/>
      <w:r w:rsidR="0007649B">
        <w:rPr>
          <w:rFonts w:ascii="Arial" w:hAnsi="Arial" w:cs="Arial"/>
          <w:color w:val="000000"/>
        </w:rPr>
        <w:t>remontu kapitalnego, nie </w:t>
      </w:r>
      <w:r w:rsidR="00906F44">
        <w:rPr>
          <w:rFonts w:ascii="Arial" w:hAnsi="Arial" w:cs="Arial"/>
          <w:color w:val="000000"/>
        </w:rPr>
        <w:t>jest rozważana możliwość przeznaczenia budynku na  jakiekolwiek cele służące mieszkańcom ze względu na ich bezpieczeństwo.</w:t>
      </w:r>
    </w:p>
    <w:p w:rsidR="00B866A6" w:rsidRDefault="000D1314" w:rsidP="009E708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 5. Była rozważana możliwość </w:t>
      </w:r>
      <w:r w:rsidR="00E66DF8">
        <w:rPr>
          <w:rFonts w:ascii="Arial" w:hAnsi="Arial" w:cs="Arial"/>
          <w:color w:val="000000"/>
        </w:rPr>
        <w:t>sprzed</w:t>
      </w:r>
      <w:r w:rsidR="0054710E">
        <w:rPr>
          <w:rFonts w:ascii="Arial" w:hAnsi="Arial" w:cs="Arial"/>
          <w:color w:val="000000"/>
        </w:rPr>
        <w:t>aży budynku w drodze przetargu, jednak z</w:t>
      </w:r>
      <w:r w:rsidR="00E66DF8">
        <w:rPr>
          <w:rFonts w:ascii="Arial" w:hAnsi="Arial" w:cs="Arial"/>
          <w:color w:val="000000"/>
        </w:rPr>
        <w:t>ainteresowany przedsiębiorca (usługi hotelowe), z uwagi na przewidywany wysoki koszt przebudowy oraz ograniczenia wynikające z</w:t>
      </w:r>
      <w:r w:rsidR="00ED34C9">
        <w:rPr>
          <w:rFonts w:ascii="Arial" w:hAnsi="Arial" w:cs="Arial"/>
          <w:color w:val="000000"/>
        </w:rPr>
        <w:t xml:space="preserve"> kubatury budynku zrezygnował z </w:t>
      </w:r>
      <w:r w:rsidR="0054710E">
        <w:rPr>
          <w:rFonts w:ascii="Arial" w:hAnsi="Arial" w:cs="Arial"/>
          <w:color w:val="000000"/>
        </w:rPr>
        <w:t>inwestycji</w:t>
      </w:r>
      <w:r w:rsidR="009E7082">
        <w:rPr>
          <w:rFonts w:ascii="Arial" w:hAnsi="Arial" w:cs="Arial"/>
          <w:color w:val="000000"/>
        </w:rPr>
        <w:t>. W późniejszym okresie nie pojawiło się zainteresowani</w:t>
      </w:r>
      <w:r w:rsidR="0054710E">
        <w:rPr>
          <w:rFonts w:ascii="Arial" w:hAnsi="Arial" w:cs="Arial"/>
          <w:color w:val="000000"/>
        </w:rPr>
        <w:t>e wśród potencjalnych nabywców</w:t>
      </w:r>
      <w:r w:rsidR="009E7082">
        <w:rPr>
          <w:rFonts w:ascii="Arial" w:hAnsi="Arial" w:cs="Arial"/>
          <w:color w:val="000000"/>
        </w:rPr>
        <w:t>. Obecnie budynek wraz z nieruchomością gruntową nie znajduje się w bazie ofert inwestycyjnych Miasta Rybnika.</w:t>
      </w:r>
    </w:p>
    <w:p w:rsidR="009E7082" w:rsidRDefault="009E7082" w:rsidP="009E708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Ad 6. </w:t>
      </w:r>
      <w:r w:rsidR="001C69BA">
        <w:rPr>
          <w:rFonts w:ascii="Arial" w:hAnsi="Arial" w:cs="Arial"/>
          <w:color w:val="000000"/>
        </w:rPr>
        <w:t xml:space="preserve">W odniesieniu do zapytania o zasady postępowania wobec nieużytkowanych nieruchomości komunalnych, </w:t>
      </w:r>
      <w:r>
        <w:rPr>
          <w:rFonts w:ascii="Arial" w:hAnsi="Arial" w:cs="Arial"/>
          <w:color w:val="000000"/>
        </w:rPr>
        <w:t xml:space="preserve">Miasto indywidualnie rozpatruje </w:t>
      </w:r>
      <w:r w:rsidR="0054710E">
        <w:rPr>
          <w:rFonts w:ascii="Arial" w:hAnsi="Arial" w:cs="Arial"/>
          <w:color w:val="000000"/>
        </w:rPr>
        <w:t>każdy przypadek</w:t>
      </w:r>
      <w:r w:rsidR="008663A0">
        <w:rPr>
          <w:rFonts w:ascii="Arial" w:hAnsi="Arial" w:cs="Arial"/>
          <w:color w:val="000000"/>
        </w:rPr>
        <w:t xml:space="preserve"> w </w:t>
      </w:r>
      <w:r w:rsidR="001C69BA">
        <w:rPr>
          <w:rFonts w:ascii="Arial" w:hAnsi="Arial" w:cs="Arial"/>
          <w:color w:val="000000"/>
        </w:rPr>
        <w:t xml:space="preserve">zależności od potrzeb, środków finansowych </w:t>
      </w:r>
      <w:r w:rsidR="000B3831">
        <w:rPr>
          <w:rFonts w:ascii="Arial" w:hAnsi="Arial" w:cs="Arial"/>
          <w:color w:val="000000"/>
        </w:rPr>
        <w:t>czy np. fakt, że budynek objęty jest ochroną konserwatorską.</w:t>
      </w:r>
    </w:p>
    <w:p w:rsidR="000B3831" w:rsidRDefault="000B3831" w:rsidP="009E708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 7</w:t>
      </w:r>
      <w:r w:rsidR="0054710E">
        <w:rPr>
          <w:rFonts w:ascii="Arial" w:hAnsi="Arial" w:cs="Arial"/>
          <w:color w:val="000000"/>
        </w:rPr>
        <w:t>. W ostatnich pięciu latach były prz</w:t>
      </w:r>
      <w:r w:rsidR="00ED34C9">
        <w:rPr>
          <w:rFonts w:ascii="Arial" w:hAnsi="Arial" w:cs="Arial"/>
          <w:color w:val="000000"/>
        </w:rPr>
        <w:t>e</w:t>
      </w:r>
      <w:r w:rsidR="0054710E">
        <w:rPr>
          <w:rFonts w:ascii="Arial" w:hAnsi="Arial" w:cs="Arial"/>
          <w:color w:val="000000"/>
        </w:rPr>
        <w:t xml:space="preserve">prowadzane przeglądy budowlane, których koszt wyniósł </w:t>
      </w:r>
      <w:r w:rsidR="00ED34C9">
        <w:rPr>
          <w:rFonts w:ascii="Arial" w:hAnsi="Arial" w:cs="Arial"/>
          <w:color w:val="000000"/>
        </w:rPr>
        <w:t xml:space="preserve"> 2 450,00 zł.</w:t>
      </w:r>
    </w:p>
    <w:p w:rsidR="00ED34C9" w:rsidRDefault="00ED34C9" w:rsidP="009E7082">
      <w:pPr>
        <w:spacing w:line="380" w:lineRule="atLeast"/>
        <w:rPr>
          <w:rFonts w:ascii="Arial" w:hAnsi="Arial" w:cs="Arial"/>
          <w:color w:val="000000"/>
        </w:rPr>
      </w:pPr>
    </w:p>
    <w:p w:rsidR="00ED34C9" w:rsidRDefault="00ED34C9" w:rsidP="009E7082">
      <w:pPr>
        <w:spacing w:line="380" w:lineRule="atLeast"/>
        <w:rPr>
          <w:rFonts w:ascii="Arial" w:hAnsi="Arial" w:cs="Arial"/>
          <w:color w:val="000000"/>
        </w:rPr>
      </w:pPr>
    </w:p>
    <w:p w:rsidR="00B866A6" w:rsidRPr="00DC21B3" w:rsidRDefault="00906F44" w:rsidP="00B866A6">
      <w:pPr>
        <w:spacing w:line="380" w:lineRule="atLeast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Zapewniam, że sprawa jest traktowana z należytą uwagą, a możliwość jej rozwiązania będzie każdorazowo analizowana w kontekście planowanych zadań inwestycyjnych oraz dostępnych środków finansowych.</w:t>
      </w:r>
    </w:p>
    <w:p w:rsidR="00DC21B3" w:rsidRDefault="00DC21B3" w:rsidP="0054367D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066D97" w:rsidRDefault="005439FA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</w:r>
      <w:r>
        <w:rPr>
          <w:rFonts w:ascii="Arial" w:hAnsi="Arial" w:cs="Arial"/>
          <w:color w:val="000000"/>
          <w:sz w:val="20"/>
          <w:szCs w:val="20"/>
          <w:highlight w:val="white"/>
        </w:rPr>
        <w:tab/>
        <w:t xml:space="preserve">  </w:t>
      </w:r>
    </w:p>
    <w:p w:rsidR="00820B3C" w:rsidRDefault="00820B3C" w:rsidP="00906F44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:rsidR="00820B3C" w:rsidRDefault="00820B3C" w:rsidP="00823711">
      <w:pPr>
        <w:spacing w:line="360" w:lineRule="auto"/>
        <w:jc w:val="right"/>
        <w:rPr>
          <w:rFonts w:ascii="Arial" w:hAnsi="Arial" w:cs="Arial"/>
          <w:color w:val="000000"/>
          <w:shd w:val="clear" w:color="auto" w:fill="FFFFFF"/>
        </w:rPr>
      </w:pPr>
    </w:p>
    <w:p w:rsidR="005439FA" w:rsidRDefault="00823711" w:rsidP="00823711">
      <w:pPr>
        <w:spacing w:line="360" w:lineRule="auto"/>
        <w:jc w:val="right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Z poważaniem</w:t>
      </w:r>
    </w:p>
    <w:p w:rsidR="005439FA" w:rsidRDefault="005439FA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5439FA" w:rsidRDefault="005439FA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823711" w:rsidRDefault="00823711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7E34F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Całość podlega publikacji w BIP.</w:t>
      </w: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5439FA" w:rsidRDefault="00E26FC7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Otrzymują:</w:t>
      </w:r>
    </w:p>
    <w:p w:rsidR="00E26FC7" w:rsidRDefault="00E26FC7" w:rsidP="00E26FC7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Adresat</w:t>
      </w:r>
    </w:p>
    <w:p w:rsidR="005B3C3D" w:rsidRDefault="005B3C3D" w:rsidP="00E26FC7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a/a</w:t>
      </w:r>
    </w:p>
    <w:p w:rsidR="00823711" w:rsidRPr="00820B3C" w:rsidRDefault="00823711" w:rsidP="00820B3C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823711" w:rsidRDefault="00823711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5A144E" w:rsidRPr="00066D97" w:rsidRDefault="00295ED7" w:rsidP="001D1881">
      <w:pPr>
        <w:spacing w:line="360" w:lineRule="auto"/>
        <w:rPr>
          <w:sz w:val="20"/>
          <w:szCs w:val="20"/>
        </w:rPr>
      </w:pPr>
      <w:r w:rsidRPr="00066D97">
        <w:rPr>
          <w:rFonts w:ascii="Arial" w:hAnsi="Arial" w:cs="Arial"/>
          <w:color w:val="000000"/>
          <w:sz w:val="20"/>
          <w:szCs w:val="20"/>
          <w:highlight w:val="white"/>
        </w:rPr>
        <w:t xml:space="preserve">Informacja na temat Administratora danych osobowych znajduje się w Kancelarii Urzędu oraz na stronie BIP Urzędu Miasta Rybnika </w:t>
      </w:r>
      <w:hyperlink r:id="rId8">
        <w:r w:rsidRPr="00066D97">
          <w:rPr>
            <w:rStyle w:val="czeinternetowe"/>
            <w:rFonts w:ascii="Arial" w:hAnsi="Arial" w:cs="Arial"/>
            <w:color w:val="000000"/>
            <w:sz w:val="20"/>
            <w:szCs w:val="20"/>
            <w:highlight w:val="white"/>
          </w:rPr>
          <w:t>https://bip.um.rybnik.eu/rodo</w:t>
        </w:r>
      </w:hyperlink>
      <w:r w:rsidR="001D1881">
        <w:rPr>
          <w:rStyle w:val="czeinternetowe"/>
          <w:rFonts w:ascii="Arial" w:hAnsi="Arial" w:cs="Arial"/>
          <w:color w:val="000000"/>
          <w:sz w:val="20"/>
          <w:szCs w:val="20"/>
          <w:highlight w:val="white"/>
        </w:rPr>
        <w:t xml:space="preserve">. </w:t>
      </w:r>
      <w:r w:rsidRPr="00066D97">
        <w:rPr>
          <w:rFonts w:ascii="Arial" w:eastAsia="Lucida Sans Unicode" w:hAnsi="Arial" w:cs="Arial"/>
          <w:color w:val="000000"/>
          <w:sz w:val="20"/>
          <w:szCs w:val="20"/>
          <w:highlight w:val="white"/>
        </w:rPr>
        <w:t>Kontakt do Inspektora ochrony danych Urzędu Miasta Rybnika</w:t>
      </w:r>
      <w:r w:rsidRPr="00066D97">
        <w:rPr>
          <w:rFonts w:ascii="Arial" w:eastAsia="Lucida Sans Unicode" w:hAnsi="Arial" w:cs="Arial"/>
          <w:sz w:val="20"/>
          <w:szCs w:val="20"/>
          <w:highlight w:val="white"/>
        </w:rPr>
        <w:t>: </w:t>
      </w:r>
      <w:hyperlink r:id="rId9">
        <w:r w:rsidRPr="00066D97">
          <w:rPr>
            <w:rFonts w:ascii="Arial" w:eastAsia="Lucida Sans Unicode" w:hAnsi="Arial" w:cs="Arial"/>
            <w:color w:val="00000A"/>
            <w:sz w:val="20"/>
            <w:szCs w:val="20"/>
            <w:highlight w:val="white"/>
            <w:u w:val="single"/>
          </w:rPr>
          <w:t>iod@um.rybnik.pl</w:t>
        </w:r>
      </w:hyperlink>
    </w:p>
    <w:sectPr w:rsidR="005A144E" w:rsidRPr="00066D97">
      <w:footerReference w:type="default" r:id="rId10"/>
      <w:pgSz w:w="11906" w:h="16838"/>
      <w:pgMar w:top="850" w:right="1134" w:bottom="1531" w:left="1418" w:header="0" w:footer="85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2DC" w:rsidRDefault="008D72DC">
      <w:r>
        <w:separator/>
      </w:r>
    </w:p>
  </w:endnote>
  <w:endnote w:type="continuationSeparator" w:id="0">
    <w:p w:rsidR="008D72DC" w:rsidRDefault="008D7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2DC" w:rsidRDefault="008D72DC">
    <w:pPr>
      <w:pStyle w:val="Stopka"/>
      <w:pBdr>
        <w:top w:val="single" w:sz="4" w:space="1" w:color="000000"/>
      </w:pBdr>
      <w:rPr>
        <w:sz w:val="16"/>
      </w:rPr>
    </w:pPr>
    <w:r>
      <w:rPr>
        <w:sz w:val="16"/>
      </w:rPr>
      <w:tab/>
    </w:r>
    <w:r>
      <w:rPr>
        <w:sz w:val="16"/>
      </w:rPr>
      <w:tab/>
    </w:r>
  </w:p>
  <w:p w:rsidR="008D72DC" w:rsidRPr="00683D15" w:rsidRDefault="008D72DC">
    <w:pPr>
      <w:pStyle w:val="Stopka"/>
      <w:jc w:val="right"/>
      <w:rPr>
        <w:rFonts w:ascii="Arial" w:hAnsi="Arial" w:cs="Arial"/>
      </w:rPr>
    </w:pPr>
    <w:r w:rsidRPr="00683D15">
      <w:rPr>
        <w:rFonts w:ascii="Arial" w:hAnsi="Arial" w:cs="Arial"/>
        <w:lang w:eastAsia="pl-PL"/>
      </w:rPr>
      <w:fldChar w:fldCharType="begin"/>
    </w:r>
    <w:r w:rsidRPr="00683D15">
      <w:rPr>
        <w:rFonts w:ascii="Arial" w:hAnsi="Arial" w:cs="Arial"/>
      </w:rPr>
      <w:instrText>PAGE</w:instrText>
    </w:r>
    <w:r w:rsidRPr="00683D15">
      <w:rPr>
        <w:rFonts w:ascii="Arial" w:hAnsi="Arial" w:cs="Arial"/>
      </w:rPr>
      <w:fldChar w:fldCharType="separate"/>
    </w:r>
    <w:r w:rsidR="00BB525F">
      <w:rPr>
        <w:rFonts w:ascii="Arial" w:hAnsi="Arial" w:cs="Arial"/>
        <w:noProof/>
      </w:rPr>
      <w:t>2</w:t>
    </w:r>
    <w:r w:rsidRPr="00683D15">
      <w:rPr>
        <w:rFonts w:ascii="Arial" w:hAnsi="Arial" w:cs="Arial"/>
      </w:rPr>
      <w:fldChar w:fldCharType="end"/>
    </w:r>
    <w:r>
      <w:rPr>
        <w:rFonts w:ascii="Arial" w:hAnsi="Arial" w:cs="Arial"/>
        <w:lang w:eastAsia="pl-PL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2DC" w:rsidRDefault="008D72DC">
      <w:r>
        <w:separator/>
      </w:r>
    </w:p>
  </w:footnote>
  <w:footnote w:type="continuationSeparator" w:id="0">
    <w:p w:rsidR="008D72DC" w:rsidRDefault="008D7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B71F2"/>
    <w:multiLevelType w:val="multilevel"/>
    <w:tmpl w:val="6106B67C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1C73354"/>
    <w:multiLevelType w:val="hybridMultilevel"/>
    <w:tmpl w:val="4EEC0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44E"/>
    <w:rsid w:val="00065647"/>
    <w:rsid w:val="00066D97"/>
    <w:rsid w:val="0007649B"/>
    <w:rsid w:val="00083459"/>
    <w:rsid w:val="000B3831"/>
    <w:rsid w:val="000D1314"/>
    <w:rsid w:val="001535CA"/>
    <w:rsid w:val="001C69BA"/>
    <w:rsid w:val="001D1881"/>
    <w:rsid w:val="001E6894"/>
    <w:rsid w:val="00295ED7"/>
    <w:rsid w:val="0035177B"/>
    <w:rsid w:val="0038136B"/>
    <w:rsid w:val="003D6992"/>
    <w:rsid w:val="00406A7C"/>
    <w:rsid w:val="00446474"/>
    <w:rsid w:val="004517C8"/>
    <w:rsid w:val="004E3415"/>
    <w:rsid w:val="0054367D"/>
    <w:rsid w:val="005439FA"/>
    <w:rsid w:val="0054710E"/>
    <w:rsid w:val="005A144E"/>
    <w:rsid w:val="005B3C3D"/>
    <w:rsid w:val="006610C6"/>
    <w:rsid w:val="00677314"/>
    <w:rsid w:val="00683D15"/>
    <w:rsid w:val="007B294A"/>
    <w:rsid w:val="007B4F7F"/>
    <w:rsid w:val="007E34F4"/>
    <w:rsid w:val="007F3595"/>
    <w:rsid w:val="008015AA"/>
    <w:rsid w:val="00820B3C"/>
    <w:rsid w:val="00823711"/>
    <w:rsid w:val="008246A2"/>
    <w:rsid w:val="008663A0"/>
    <w:rsid w:val="008D72DC"/>
    <w:rsid w:val="00906F44"/>
    <w:rsid w:val="009A196B"/>
    <w:rsid w:val="009E7082"/>
    <w:rsid w:val="00A13A35"/>
    <w:rsid w:val="00A45848"/>
    <w:rsid w:val="00A47F78"/>
    <w:rsid w:val="00A52D2E"/>
    <w:rsid w:val="00A90907"/>
    <w:rsid w:val="00A915FD"/>
    <w:rsid w:val="00AD6E34"/>
    <w:rsid w:val="00AD745F"/>
    <w:rsid w:val="00B866A6"/>
    <w:rsid w:val="00BB525F"/>
    <w:rsid w:val="00C23644"/>
    <w:rsid w:val="00C3447B"/>
    <w:rsid w:val="00D45DA2"/>
    <w:rsid w:val="00D51537"/>
    <w:rsid w:val="00D64815"/>
    <w:rsid w:val="00DC21B3"/>
    <w:rsid w:val="00DE4CEC"/>
    <w:rsid w:val="00E26FC7"/>
    <w:rsid w:val="00E66DF8"/>
    <w:rsid w:val="00E86416"/>
    <w:rsid w:val="00ED34C9"/>
    <w:rsid w:val="00F05178"/>
    <w:rsid w:val="00F0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7FE6B"/>
  <w15:docId w15:val="{01113E8F-21A4-4F33-825D-0628BD9B2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4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Osobistystylredagowania">
    <w:name w:val="Osobisty styl redagowania"/>
    <w:qFormat/>
    <w:rPr>
      <w:rFonts w:ascii="Arial" w:hAnsi="Arial" w:cs="Arial"/>
      <w:color w:val="000000"/>
      <w:sz w:val="20"/>
    </w:rPr>
  </w:style>
  <w:style w:type="character" w:customStyle="1" w:styleId="Osobistystylodpowiedzi">
    <w:name w:val="Osobisty styl odpowiedzi"/>
    <w:qFormat/>
    <w:rPr>
      <w:rFonts w:ascii="Arial" w:hAnsi="Arial" w:cs="Arial"/>
      <w:color w:val="000000"/>
      <w:sz w:val="20"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sz w:val="32"/>
      <w:szCs w:val="32"/>
    </w:rPr>
  </w:style>
  <w:style w:type="character" w:customStyle="1" w:styleId="TekstpodstawowyZnak">
    <w:name w:val="Tekst podstawowy Znak"/>
    <w:qFormat/>
    <w:rPr>
      <w:sz w:val="24"/>
      <w:szCs w:val="24"/>
    </w:rPr>
  </w:style>
  <w:style w:type="character" w:customStyle="1" w:styleId="czeinternetowe">
    <w:name w:val="Łącze internetowe"/>
    <w:rPr>
      <w:color w:val="0563C1"/>
      <w:u w:val="single"/>
    </w:rPr>
  </w:style>
  <w:style w:type="character" w:customStyle="1" w:styleId="NagwekZnak">
    <w:name w:val="Nagłówek Znak"/>
    <w:qFormat/>
    <w:rPr>
      <w:sz w:val="24"/>
      <w:szCs w:val="24"/>
    </w:rPr>
  </w:style>
  <w:style w:type="character" w:customStyle="1" w:styleId="StopkaZnak">
    <w:name w:val="Stopka Znak"/>
    <w:qFormat/>
    <w:rPr>
      <w:sz w:val="24"/>
      <w:szCs w:val="24"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Pr>
      <w:rFonts w:ascii="Arial" w:hAnsi="Arial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ascii="Calibri" w:hAnsi="Calibri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Calibri" w:hAnsi="Calibri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Calibri" w:hAnsi="Calibri" w:cs="Lucida Sans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pPr>
      <w:spacing w:before="280" w:after="280"/>
    </w:pPr>
    <w:rPr>
      <w:rFonts w:eastAsia="SimSun"/>
      <w:lang w:eastAsia="pl-P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E26FC7"/>
    <w:pPr>
      <w:ind w:left="720"/>
      <w:contextualSpacing/>
    </w:pPr>
  </w:style>
  <w:style w:type="character" w:customStyle="1" w:styleId="articletitle">
    <w:name w:val="articletitle"/>
    <w:basedOn w:val="Domylnaczcionkaakapitu"/>
    <w:rsid w:val="00446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.rybnik.eu/rod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u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7D974E6A.dotm</Template>
  <TotalTime>165</TotalTime>
  <Pages>2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Pękała</dc:creator>
  <dc:description/>
  <cp:lastModifiedBy>Anna Serek</cp:lastModifiedBy>
  <cp:revision>13</cp:revision>
  <cp:lastPrinted>2026-07-24T08:33:00Z</cp:lastPrinted>
  <dcterms:created xsi:type="dcterms:W3CDTF">2023-07-12T11:04:00Z</dcterms:created>
  <dcterms:modified xsi:type="dcterms:W3CDTF">2026-07-24T08:42:00Z</dcterms:modified>
  <dc:language>pl-PL</dc:language>
</cp:coreProperties>
</file>