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072" w:type="dxa"/>
        <w:tblInd w:w="142" w:type="dxa"/>
        <w:tblLayout w:type="fixed"/>
        <w:tblCellMar>
          <w:left w:w="142" w:type="dxa"/>
          <w:right w:w="113" w:type="dxa"/>
        </w:tblCellMar>
        <w:tblLook w:val="0000" w:firstRow="0" w:lastRow="0" w:firstColumn="0" w:lastColumn="0" w:noHBand="0" w:noVBand="0"/>
      </w:tblPr>
      <w:tblGrid>
        <w:gridCol w:w="4610"/>
        <w:gridCol w:w="4462"/>
      </w:tblGrid>
      <w:tr w:rsidR="007D615E" w:rsidRPr="00E9492B" w14:paraId="426831FA" w14:textId="77777777" w:rsidTr="00977606">
        <w:trPr>
          <w:trHeight w:hRule="exact" w:val="1106"/>
        </w:trPr>
        <w:tc>
          <w:tcPr>
            <w:tcW w:w="4610" w:type="dxa"/>
          </w:tcPr>
          <w:p w14:paraId="55CBE06B" w14:textId="77777777" w:rsidR="007D615E" w:rsidRPr="00E9492B" w:rsidRDefault="00ED163B" w:rsidP="00977606">
            <w:pPr>
              <w:spacing w:after="0" w:line="240" w:lineRule="auto"/>
              <w:ind w:left="-108"/>
              <w:contextualSpacing w:val="0"/>
              <w:jc w:val="lef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w:drawing>
                <wp:inline distT="0" distB="0" distL="0" distR="0" wp14:anchorId="087C9859" wp14:editId="2EED4AE0">
                  <wp:extent cx="542925" cy="609600"/>
                  <wp:effectExtent l="0" t="0" r="9525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62" w:type="dxa"/>
          </w:tcPr>
          <w:p w14:paraId="096D5525" w14:textId="77777777" w:rsidR="007D615E" w:rsidRPr="00E9492B" w:rsidRDefault="007D615E" w:rsidP="00977606">
            <w:pPr>
              <w:spacing w:after="0" w:line="240" w:lineRule="auto"/>
              <w:ind w:left="-70"/>
              <w:contextualSpacing w:val="0"/>
              <w:rPr>
                <w:sz w:val="16"/>
                <w:szCs w:val="16"/>
              </w:rPr>
            </w:pPr>
          </w:p>
        </w:tc>
      </w:tr>
      <w:tr w:rsidR="007D615E" w:rsidRPr="00E9492B" w14:paraId="68ADF40E" w14:textId="77777777" w:rsidTr="00515D7C">
        <w:trPr>
          <w:trHeight w:val="312"/>
        </w:trPr>
        <w:tc>
          <w:tcPr>
            <w:tcW w:w="4610" w:type="dxa"/>
            <w:vAlign w:val="bottom"/>
          </w:tcPr>
          <w:p w14:paraId="32520CE0" w14:textId="77777777" w:rsidR="007D615E" w:rsidRPr="00E9492B" w:rsidRDefault="007D615E" w:rsidP="00977606">
            <w:pPr>
              <w:spacing w:after="0" w:line="240" w:lineRule="auto"/>
              <w:ind w:left="-113"/>
              <w:contextualSpacing w:val="0"/>
              <w:jc w:val="left"/>
              <w:rPr>
                <w:bCs/>
              </w:rPr>
            </w:pPr>
            <w:r>
              <w:rPr>
                <w:bCs/>
                <w:sz w:val="22"/>
                <w:szCs w:val="22"/>
              </w:rPr>
              <w:t>Rada Miasta Rybnika</w:t>
            </w:r>
          </w:p>
        </w:tc>
        <w:tc>
          <w:tcPr>
            <w:tcW w:w="4462" w:type="dxa"/>
            <w:vAlign w:val="bottom"/>
          </w:tcPr>
          <w:p w14:paraId="10C4CB0A" w14:textId="77777777" w:rsidR="007D615E" w:rsidRPr="00E9492B" w:rsidRDefault="007D615E" w:rsidP="00977606">
            <w:pPr>
              <w:spacing w:after="0" w:line="240" w:lineRule="auto"/>
              <w:ind w:left="-113"/>
              <w:contextualSpacing w:val="0"/>
              <w:jc w:val="left"/>
              <w:rPr>
                <w:bCs/>
              </w:rPr>
            </w:pPr>
          </w:p>
        </w:tc>
      </w:tr>
      <w:tr w:rsidR="007D615E" w:rsidRPr="00E9492B" w14:paraId="798CFB7E" w14:textId="77777777" w:rsidTr="00515D7C">
        <w:trPr>
          <w:trHeight w:val="1582"/>
        </w:trPr>
        <w:tc>
          <w:tcPr>
            <w:tcW w:w="4610" w:type="dxa"/>
          </w:tcPr>
          <w:p w14:paraId="7478AA7A" w14:textId="77777777" w:rsidR="007D615E" w:rsidRPr="00E9492B" w:rsidRDefault="007D615E" w:rsidP="00977606">
            <w:pPr>
              <w:pStyle w:val="UM-nagwek"/>
              <w:spacing w:before="480" w:after="0" w:line="288" w:lineRule="auto"/>
            </w:pPr>
            <w:r w:rsidRPr="00B45CE6">
              <w:t>44-200 Rybnik, ul. Bolesława Chrobrego 2</w:t>
            </w:r>
            <w:r w:rsidRPr="00B45CE6">
              <w:br/>
              <w:t xml:space="preserve"> t +48 32 43 92 110, f +48 32 42 24 124 </w:t>
            </w:r>
            <w:r w:rsidRPr="00B45CE6">
              <w:br/>
              <w:t>rada.miasta@um.rybnik.pl</w:t>
            </w:r>
          </w:p>
        </w:tc>
        <w:tc>
          <w:tcPr>
            <w:tcW w:w="4462" w:type="dxa"/>
          </w:tcPr>
          <w:p w14:paraId="54311204" w14:textId="77777777" w:rsidR="007D615E" w:rsidRPr="00E9492B" w:rsidRDefault="007D615E" w:rsidP="00977606">
            <w:pPr>
              <w:tabs>
                <w:tab w:val="center" w:pos="4536"/>
                <w:tab w:val="right" w:pos="9072"/>
              </w:tabs>
              <w:spacing w:before="120" w:after="0" w:line="288" w:lineRule="auto"/>
              <w:ind w:left="-113" w:right="-74"/>
              <w:contextualSpacing w:val="0"/>
              <w:jc w:val="left"/>
            </w:pPr>
          </w:p>
        </w:tc>
      </w:tr>
    </w:tbl>
    <w:p w14:paraId="3098FB06" w14:textId="2B4B7F15" w:rsidR="006A5E7C" w:rsidRDefault="00E738CC" w:rsidP="007D615E">
      <w:pPr>
        <w:spacing w:before="360" w:after="0"/>
        <w:contextualSpacing w:val="0"/>
        <w:rPr>
          <w:color w:val="000000"/>
          <w:shd w:val="clear" w:color="auto" w:fill="FFFFFF"/>
        </w:rPr>
      </w:pPr>
      <w:bookmarkStart w:id="0" w:name="PISMO_ZNAK_SPRAWY"/>
      <w:bookmarkEnd w:id="0"/>
      <w:r>
        <w:rPr>
          <w:color w:val="000000"/>
          <w:shd w:val="clear" w:color="auto" w:fill="FFFFFF"/>
        </w:rPr>
        <w:t>OU-</w:t>
      </w:r>
      <w:r w:rsidR="00CC4D07">
        <w:rPr>
          <w:color w:val="000000"/>
          <w:shd w:val="clear" w:color="auto" w:fill="FFFFFF"/>
        </w:rPr>
        <w:t>BR</w:t>
      </w:r>
      <w:r w:rsidR="00515D7C">
        <w:rPr>
          <w:color w:val="000000"/>
          <w:shd w:val="clear" w:color="auto" w:fill="FFFFFF"/>
        </w:rPr>
        <w:t>.0012.</w:t>
      </w:r>
      <w:r w:rsidR="001C4664">
        <w:rPr>
          <w:color w:val="000000"/>
          <w:shd w:val="clear" w:color="auto" w:fill="FFFFFF"/>
        </w:rPr>
        <w:t>50</w:t>
      </w:r>
      <w:r w:rsidR="006A5E7C">
        <w:rPr>
          <w:color w:val="000000"/>
          <w:shd w:val="clear" w:color="auto" w:fill="FFFFFF"/>
        </w:rPr>
        <w:t>.20</w:t>
      </w:r>
      <w:r w:rsidR="001C4664">
        <w:rPr>
          <w:color w:val="000000"/>
          <w:shd w:val="clear" w:color="auto" w:fill="FFFFFF"/>
        </w:rPr>
        <w:t>26</w:t>
      </w:r>
    </w:p>
    <w:p w14:paraId="77E2DE88" w14:textId="43B7D7EA" w:rsidR="00515D7C" w:rsidRPr="009E2926" w:rsidRDefault="00515D7C" w:rsidP="009E2926">
      <w:pPr>
        <w:pStyle w:val="Nagwek4"/>
        <w:rPr>
          <w:b w:val="0"/>
        </w:rPr>
      </w:pPr>
      <w:r w:rsidRPr="009E2926">
        <w:rPr>
          <w:b w:val="0"/>
        </w:rPr>
        <w:t xml:space="preserve">Protokół </w:t>
      </w:r>
      <w:r w:rsidR="00FF7073" w:rsidRPr="009E2926">
        <w:rPr>
          <w:b w:val="0"/>
        </w:rPr>
        <w:t xml:space="preserve"> nr</w:t>
      </w:r>
      <w:r w:rsidR="006A5E7C">
        <w:rPr>
          <w:b w:val="0"/>
        </w:rPr>
        <w:t xml:space="preserve"> </w:t>
      </w:r>
      <w:r w:rsidR="001C4664">
        <w:rPr>
          <w:b w:val="0"/>
        </w:rPr>
        <w:t>26</w:t>
      </w:r>
      <w:r w:rsidR="00FF7073" w:rsidRPr="009E2926">
        <w:rPr>
          <w:b w:val="0"/>
        </w:rPr>
        <w:t xml:space="preserve"> </w:t>
      </w:r>
      <w:r w:rsidR="006A5E7C">
        <w:rPr>
          <w:b w:val="0"/>
        </w:rPr>
        <w:t>/202</w:t>
      </w:r>
      <w:r w:rsidR="001C4664">
        <w:rPr>
          <w:b w:val="0"/>
        </w:rPr>
        <w:t>6</w:t>
      </w:r>
      <w:r w:rsidR="00FF7073" w:rsidRPr="009E2926">
        <w:rPr>
          <w:b w:val="0"/>
        </w:rPr>
        <w:br/>
      </w:r>
      <w:r w:rsidRPr="009E2926">
        <w:rPr>
          <w:b w:val="0"/>
        </w:rPr>
        <w:t xml:space="preserve">z posiedzenia Komisji </w:t>
      </w:r>
      <w:sdt>
        <w:sdtPr>
          <w:rPr>
            <w:b w:val="0"/>
          </w:rPr>
          <w:alias w:val="KOMISJA"/>
          <w:tag w:val="KOMISJA"/>
          <w:id w:val="-1688053983"/>
          <w:placeholder>
            <w:docPart w:val="9E3A40D5A55E41D68DD9868CA08B52C7"/>
          </w:placeholder>
          <w:dropDownList>
            <w:listItem w:value="Wybierz element."/>
            <w:listItem w:displayText="Finansów i Rozwoju" w:value="Finansów i Rozwoju"/>
            <w:listItem w:displayText="Gospodarki Komunalnej" w:value="Gospodarki Komunalnej"/>
            <w:listItem w:displayText="Gospodarki Przestrzennej i Działalności Gospodrczej" w:value="Gospodarki Przestrzennej i Działalności Gospodrczej"/>
            <w:listItem w:displayText="Ochrony Powietrza, Ekologii i Przemysłu " w:value="Ochrony Powietrza, Ekologii i Przemysłu "/>
            <w:listItem w:displayText="Edukacji" w:value="Edukacji"/>
            <w:listItem w:displayText="Rewizyjnej" w:value="Rewizyjnej"/>
            <w:listItem w:displayText="Bezpieczeństwa i Porządku Publicznego" w:value="Bezpieczeństwa i Porządku Publicznego"/>
            <w:listItem w:displayText="Skarg, Wniosków i Petycji" w:value="Skarg, Wniosków i Petycji"/>
            <w:listItem w:displayText="Transportu i Mobilności Miejskiej" w:value="Transportu i Mobilności Miejskiej"/>
            <w:listItem w:displayText="Zdrowia i Polityki Społecznej" w:value="Zdrowia i Polityki Społecznej"/>
            <w:listItem w:displayText="Kultury i Dziedzictwa Historycznego" w:value="Kultury i Dziedzictwa Historycznego"/>
            <w:listItem w:displayText="Samorządu i Współpracy z Dzielnicami" w:value="Samorządu i Współpracy z Dzielnicami"/>
            <w:listItem w:displayText="Sportu" w:value="Sportu"/>
          </w:dropDownList>
        </w:sdtPr>
        <w:sdtContent>
          <w:r w:rsidR="00666DA8">
            <w:rPr>
              <w:b w:val="0"/>
            </w:rPr>
            <w:t>Samorządu i Współpracy z Dzielnicami</w:t>
          </w:r>
        </w:sdtContent>
      </w:sdt>
      <w:r w:rsidR="00FF7073" w:rsidRPr="009E2926">
        <w:rPr>
          <w:b w:val="0"/>
        </w:rPr>
        <w:br/>
      </w:r>
      <w:r w:rsidR="004336AF" w:rsidRPr="009E2926">
        <w:rPr>
          <w:b w:val="0"/>
        </w:rPr>
        <w:t xml:space="preserve">w dniu </w:t>
      </w:r>
      <w:sdt>
        <w:sdtPr>
          <w:rPr>
            <w:b w:val="0"/>
          </w:rPr>
          <w:id w:val="-2072579795"/>
          <w:placeholder>
            <w:docPart w:val="D11B5F98DA32413F90E24F058CA77705"/>
          </w:placeholder>
          <w:date w:fullDate="2026-06-18T00:00:00Z">
            <w:dateFormat w:val="d MMMM yyyy"/>
            <w:lid w:val="pl-PL"/>
            <w:storeMappedDataAs w:val="dateTime"/>
            <w:calendar w:val="gregorian"/>
          </w:date>
        </w:sdtPr>
        <w:sdtContent>
          <w:r w:rsidR="001C4664">
            <w:rPr>
              <w:b w:val="0"/>
            </w:rPr>
            <w:t>18 czerwca 2026</w:t>
          </w:r>
        </w:sdtContent>
      </w:sdt>
      <w:r w:rsidR="00FF7073" w:rsidRPr="009E2926">
        <w:rPr>
          <w:b w:val="0"/>
        </w:rPr>
        <w:t xml:space="preserve"> r.</w:t>
      </w:r>
    </w:p>
    <w:p w14:paraId="6436C037" w14:textId="07E2F3F1" w:rsidR="001C4664" w:rsidRPr="001C4664" w:rsidRDefault="001C4664" w:rsidP="001C4664">
      <w:pPr>
        <w:pStyle w:val="Akapitzlist"/>
        <w:spacing w:before="360" w:after="0"/>
        <w:rPr>
          <w:color w:val="000000"/>
          <w:shd w:val="clear" w:color="auto" w:fill="FFFFFF"/>
        </w:rPr>
      </w:pPr>
      <w:r w:rsidRPr="001C4664">
        <w:rPr>
          <w:color w:val="000000"/>
          <w:shd w:val="clear" w:color="auto" w:fill="FFFFFF"/>
        </w:rPr>
        <w:t>Porządek posiedzenia:</w:t>
      </w:r>
    </w:p>
    <w:p w14:paraId="77578A70" w14:textId="2C12B1AB" w:rsidR="001C4664" w:rsidRPr="001C4664" w:rsidRDefault="001C4664" w:rsidP="001C4664">
      <w:pPr>
        <w:pStyle w:val="Akapitzlist"/>
        <w:spacing w:before="360" w:after="0"/>
        <w:rPr>
          <w:b/>
          <w:bCs/>
          <w:color w:val="000000"/>
          <w:shd w:val="clear" w:color="auto" w:fill="FFFFFF"/>
        </w:rPr>
      </w:pPr>
      <w:r w:rsidRPr="001C4664">
        <w:rPr>
          <w:color w:val="000000"/>
          <w:shd w:val="clear" w:color="auto" w:fill="FFFFFF"/>
        </w:rPr>
        <w:t>1.Budżet obywatelski.</w:t>
      </w:r>
    </w:p>
    <w:p w14:paraId="2CE06C79" w14:textId="7D7316D9" w:rsidR="001C4664" w:rsidRPr="001C4664" w:rsidRDefault="001C4664" w:rsidP="001C4664">
      <w:pPr>
        <w:pStyle w:val="Akapitzlist"/>
        <w:spacing w:before="360" w:after="0"/>
        <w:rPr>
          <w:b/>
          <w:bCs/>
          <w:color w:val="000000"/>
          <w:shd w:val="clear" w:color="auto" w:fill="FFFFFF"/>
        </w:rPr>
      </w:pPr>
      <w:r w:rsidRPr="001C4664">
        <w:rPr>
          <w:color w:val="000000"/>
          <w:shd w:val="clear" w:color="auto" w:fill="FFFFFF"/>
        </w:rPr>
        <w:t>2.Przedstawienie informacji w sprawie funkcjonowania programu współpracy Miasta Rybnika z organizacjami pozarządowymi oraz innymi podmiotami prowadzącymi działalność pożytku publicznego.</w:t>
      </w:r>
    </w:p>
    <w:p w14:paraId="5FE7A1D4" w14:textId="331EFE04" w:rsidR="009E2926" w:rsidRPr="001C4664" w:rsidRDefault="001C4664" w:rsidP="001C4664">
      <w:pPr>
        <w:pStyle w:val="Akapitzlist"/>
        <w:spacing w:before="360" w:after="0"/>
        <w:rPr>
          <w:b/>
          <w:bCs/>
          <w:color w:val="000000"/>
          <w:shd w:val="clear" w:color="auto" w:fill="FFFFFF"/>
        </w:rPr>
      </w:pPr>
      <w:r w:rsidRPr="001C4664">
        <w:rPr>
          <w:color w:val="000000"/>
          <w:shd w:val="clear" w:color="auto" w:fill="FFFFFF"/>
        </w:rPr>
        <w:t>3.Sprawy bieżące.</w:t>
      </w:r>
    </w:p>
    <w:p w14:paraId="54383362" w14:textId="77777777" w:rsidR="00FF7073" w:rsidRDefault="00FF7073" w:rsidP="00FF7073">
      <w:pPr>
        <w:tabs>
          <w:tab w:val="center" w:pos="4536"/>
        </w:tabs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Lista obecności stanowi załącznik do protokołu.</w:t>
      </w:r>
    </w:p>
    <w:p w14:paraId="0B1809A0" w14:textId="77777777" w:rsidR="00FF7073" w:rsidRDefault="00FF7073" w:rsidP="009B243E">
      <w:pPr>
        <w:tabs>
          <w:tab w:val="center" w:pos="4536"/>
        </w:tabs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Przebieg posiedzenia:</w:t>
      </w:r>
    </w:p>
    <w:p w14:paraId="121F1E2D" w14:textId="77777777" w:rsidR="009B243E" w:rsidRPr="009B243E" w:rsidRDefault="009B243E" w:rsidP="009B243E">
      <w:pPr>
        <w:tabs>
          <w:tab w:val="center" w:pos="4536"/>
        </w:tabs>
        <w:spacing w:before="360" w:after="0"/>
        <w:contextualSpacing w:val="0"/>
        <w:rPr>
          <w:rFonts w:eastAsia="Calibri"/>
          <w:noProof/>
          <w:lang w:eastAsia="en-US"/>
        </w:rPr>
      </w:pPr>
      <w:r w:rsidRPr="009B243E">
        <w:rPr>
          <w:rFonts w:eastAsia="Calibri"/>
          <w:noProof/>
          <w:lang w:eastAsia="en-US"/>
        </w:rPr>
        <w:t>Posiedzenie Komisji rozpoczął o godzinie 16:00 Przewodniczący Komisji Kamil Pierchała, który powitał wszystkich uczestników posiedzenia, sprawdził listę obecności, a następnie stwierdził prawomocność obrad na podstawie potwierdzonego kworum i przedstawił proponowany porządek posiedzenia. Przewodniczący zgłosił również dwa dodatkowe punkty, które zostały wprowadzone do porządku posiedzenia i zaproponowane do omówienia w pierwszej kolejności:</w:t>
      </w:r>
    </w:p>
    <w:p w14:paraId="4ED55713" w14:textId="77777777" w:rsidR="009B243E" w:rsidRPr="009B243E" w:rsidRDefault="009B243E" w:rsidP="009B243E">
      <w:pPr>
        <w:numPr>
          <w:ilvl w:val="0"/>
          <w:numId w:val="14"/>
        </w:numPr>
        <w:tabs>
          <w:tab w:val="center" w:pos="4536"/>
        </w:tabs>
        <w:spacing w:before="360" w:after="0"/>
        <w:contextualSpacing w:val="0"/>
        <w:jc w:val="left"/>
        <w:rPr>
          <w:rFonts w:eastAsia="Calibri"/>
          <w:noProof/>
          <w:lang w:eastAsia="en-US"/>
        </w:rPr>
      </w:pPr>
      <w:r w:rsidRPr="009B243E">
        <w:rPr>
          <w:rFonts w:eastAsia="Calibri"/>
          <w:noProof/>
          <w:lang w:eastAsia="en-US"/>
        </w:rPr>
        <w:t>Zmiana Uchwały Nr 132/IX/2024 Rady Miasta Rybnika w sprawie zapewnienia wspólnej obsługi z zakresu ochrony danych osobowych dla jednostek organizacyjnych Miasta Rybnika zaliczanych do sektora finansów publicznych.</w:t>
      </w:r>
    </w:p>
    <w:p w14:paraId="697A4C9E" w14:textId="77777777" w:rsidR="009B243E" w:rsidRPr="009B243E" w:rsidRDefault="009B243E" w:rsidP="009B243E">
      <w:pPr>
        <w:numPr>
          <w:ilvl w:val="0"/>
          <w:numId w:val="14"/>
        </w:numPr>
        <w:tabs>
          <w:tab w:val="center" w:pos="4536"/>
        </w:tabs>
        <w:spacing w:before="360" w:after="0"/>
        <w:contextualSpacing w:val="0"/>
        <w:jc w:val="left"/>
        <w:rPr>
          <w:rFonts w:eastAsia="Calibri"/>
          <w:noProof/>
          <w:lang w:eastAsia="en-US"/>
        </w:rPr>
      </w:pPr>
      <w:r w:rsidRPr="009B243E">
        <w:rPr>
          <w:rFonts w:eastAsia="Calibri"/>
          <w:noProof/>
          <w:lang w:eastAsia="en-US"/>
        </w:rPr>
        <w:lastRenderedPageBreak/>
        <w:t>Nadanie nazwy skwerowi – „Skwer imienia Fryderyka Petruskiego”.</w:t>
      </w:r>
    </w:p>
    <w:p w14:paraId="13DA25A3" w14:textId="77777777" w:rsidR="009B243E" w:rsidRPr="009B243E" w:rsidRDefault="009B243E" w:rsidP="009B243E">
      <w:pPr>
        <w:tabs>
          <w:tab w:val="center" w:pos="4536"/>
        </w:tabs>
        <w:spacing w:before="360" w:after="0"/>
        <w:contextualSpacing w:val="0"/>
        <w:jc w:val="left"/>
        <w:rPr>
          <w:rFonts w:eastAsia="Calibri"/>
          <w:noProof/>
          <w:lang w:eastAsia="en-US"/>
        </w:rPr>
      </w:pPr>
      <w:r w:rsidRPr="009B243E">
        <w:rPr>
          <w:rFonts w:eastAsia="Calibri"/>
          <w:noProof/>
          <w:lang w:eastAsia="en-US"/>
        </w:rPr>
        <w:t>Nikt z obecnych nie wniósł uwag do przedstawionego porządku posiedzenia.</w:t>
      </w:r>
    </w:p>
    <w:p w14:paraId="3BE62607" w14:textId="3EC921E2" w:rsidR="009B243E" w:rsidRDefault="006A5E7C" w:rsidP="005923A1">
      <w:pPr>
        <w:tabs>
          <w:tab w:val="center" w:pos="4536"/>
        </w:tabs>
        <w:spacing w:before="360" w:after="0"/>
        <w:contextualSpacing w:val="0"/>
        <w:rPr>
          <w:rFonts w:eastAsia="Calibri"/>
          <w:noProof/>
          <w:lang w:eastAsia="en-US"/>
        </w:rPr>
      </w:pPr>
      <w:r>
        <w:rPr>
          <w:rFonts w:eastAsia="Calibri"/>
          <w:noProof/>
          <w:lang w:eastAsia="en-US"/>
        </w:rPr>
        <w:t xml:space="preserve">Ad 1. </w:t>
      </w:r>
      <w:r w:rsidR="009B243E" w:rsidRPr="009B243E">
        <w:rPr>
          <w:rFonts w:eastAsia="Calibri"/>
          <w:noProof/>
          <w:lang w:eastAsia="en-US"/>
        </w:rPr>
        <w:t>Pierwszy punkt dotyczący zmiany Uchwały w sprawie zapewnienia wspólnej obsługi z zakresu ochrony danych osobowych dla jednostek organizacyjnych Miasta Rybnika zaliczanych do sektora finansów publicznych zreferowała pani Anita Zynek – Inspektor Ochrony Danych.</w:t>
      </w:r>
      <w:r w:rsidR="009B243E">
        <w:rPr>
          <w:rFonts w:eastAsia="Calibri"/>
          <w:noProof/>
          <w:lang w:eastAsia="en-US"/>
        </w:rPr>
        <w:t xml:space="preserve"> </w:t>
      </w:r>
      <w:r w:rsidR="009B243E" w:rsidRPr="009B243E">
        <w:rPr>
          <w:rFonts w:eastAsia="Calibri"/>
          <w:noProof/>
          <w:lang w:eastAsia="en-US"/>
        </w:rPr>
        <w:t>Po zakończeniu prezentacji Przewodniczący otworzył dyskusję. Wobec braku zgłoszeń i uwag ze strony członków Komisji Przewodniczący zarządził głosowanie. W wyniku przeprowadzonego głosowania Komisja Samorządu i</w:t>
      </w:r>
      <w:r w:rsidR="00F73D44">
        <w:rPr>
          <w:rFonts w:eastAsia="Calibri"/>
          <w:noProof/>
          <w:lang w:eastAsia="en-US"/>
        </w:rPr>
        <w:t> </w:t>
      </w:r>
      <w:r w:rsidR="009B243E" w:rsidRPr="009B243E">
        <w:rPr>
          <w:rFonts w:eastAsia="Calibri"/>
          <w:noProof/>
          <w:lang w:eastAsia="en-US"/>
        </w:rPr>
        <w:t>Współpracy z Dzielnicami jednogłośnie pozytywnie zaopiniowała projekt uchwały.</w:t>
      </w:r>
    </w:p>
    <w:p w14:paraId="125FADB3" w14:textId="1FE4F9FD" w:rsidR="005923A1" w:rsidRPr="005923A1" w:rsidRDefault="005923A1" w:rsidP="005923A1">
      <w:pPr>
        <w:tabs>
          <w:tab w:val="center" w:pos="4536"/>
        </w:tabs>
        <w:spacing w:before="360" w:after="0"/>
        <w:contextualSpacing w:val="0"/>
        <w:rPr>
          <w:rFonts w:eastAsia="Calibri"/>
          <w:noProof/>
          <w:lang w:eastAsia="en-US"/>
        </w:rPr>
      </w:pPr>
      <w:r w:rsidRPr="005923A1">
        <w:rPr>
          <w:rFonts w:eastAsia="Calibri"/>
          <w:noProof/>
          <w:lang w:eastAsia="en-US"/>
        </w:rPr>
        <w:t>Ad. 2. Drugi punkt porządku posiedzenia zreferowała pani Joanna Kluba – Naczelnik Wydziału Geodezji i Kartografii, która przedstawiła projekt uchwały dotyczący nadania nazwy skwerowi – „Skwer imienia Fryderyka Petruskiego”.</w:t>
      </w:r>
      <w:r>
        <w:rPr>
          <w:rFonts w:eastAsia="Calibri"/>
          <w:noProof/>
          <w:lang w:eastAsia="en-US"/>
        </w:rPr>
        <w:t xml:space="preserve"> </w:t>
      </w:r>
      <w:r w:rsidRPr="005923A1">
        <w:rPr>
          <w:rFonts w:eastAsia="Calibri"/>
          <w:noProof/>
          <w:lang w:eastAsia="en-US"/>
        </w:rPr>
        <w:t>Po zakończeniu prezentacji Przewodniczący otworzył dyskusję. Wobec braku zgłoszeń i uwag ze strony członków Komisji Przewodniczący zarządził głosowanie. W wyniku przeprowadzonego głosowania Komisja Samorządu i Współpracy z Dzielnicami jednogłośnie pozytywnie zaopiniowała projekt uchwały.</w:t>
      </w:r>
    </w:p>
    <w:p w14:paraId="4F8990C1" w14:textId="5267958D" w:rsidR="002D0452" w:rsidRPr="002D0452" w:rsidRDefault="005923A1" w:rsidP="002D0452">
      <w:pPr>
        <w:tabs>
          <w:tab w:val="center" w:pos="4536"/>
        </w:tabs>
        <w:spacing w:before="360" w:after="0"/>
        <w:contextualSpacing w:val="0"/>
        <w:rPr>
          <w:rFonts w:eastAsia="Calibri"/>
          <w:noProof/>
          <w:lang w:eastAsia="en-US"/>
        </w:rPr>
      </w:pPr>
      <w:r>
        <w:rPr>
          <w:rFonts w:eastAsia="Calibri"/>
          <w:noProof/>
          <w:lang w:eastAsia="en-US"/>
        </w:rPr>
        <w:t>Ad. 3.</w:t>
      </w:r>
      <w:r w:rsidR="00D41B23" w:rsidRPr="00D41B23">
        <w:rPr>
          <w:rFonts w:eastAsia="Calibri"/>
          <w:noProof/>
          <w:lang w:eastAsia="en-US"/>
        </w:rPr>
        <w:t xml:space="preserve"> </w:t>
      </w:r>
      <w:r w:rsidR="002D0452" w:rsidRPr="002D0452">
        <w:rPr>
          <w:rFonts w:eastAsia="Calibri"/>
          <w:noProof/>
          <w:lang w:eastAsia="en-US"/>
        </w:rPr>
        <w:t>W kolejnym punkcie głos zabrała pani Joanna Hawel – Naczelnik Wydziału Polityki Społecznej, która przedstawiła krótką prezentację zawierającą najważniejsze zmiany w Regulaminie Budżetu Obywatelskiego, przyjętym w 2024 roku.</w:t>
      </w:r>
      <w:r w:rsidR="002D0452">
        <w:rPr>
          <w:rFonts w:eastAsia="Calibri"/>
          <w:noProof/>
          <w:lang w:eastAsia="en-US"/>
        </w:rPr>
        <w:t xml:space="preserve"> </w:t>
      </w:r>
      <w:r w:rsidR="002D0452" w:rsidRPr="002D0452">
        <w:rPr>
          <w:rFonts w:eastAsia="Calibri"/>
          <w:noProof/>
          <w:lang w:eastAsia="en-US"/>
        </w:rPr>
        <w:t>Po wystąpieniu pani Naczelnik Przewodniczący Komisji przedstawił swoje uwagi i</w:t>
      </w:r>
      <w:r w:rsidR="00F73D44">
        <w:rPr>
          <w:rFonts w:eastAsia="Calibri"/>
          <w:noProof/>
          <w:lang w:eastAsia="en-US"/>
        </w:rPr>
        <w:t> </w:t>
      </w:r>
      <w:r w:rsidR="002D0452" w:rsidRPr="002D0452">
        <w:rPr>
          <w:rFonts w:eastAsia="Calibri"/>
          <w:noProof/>
          <w:lang w:eastAsia="en-US"/>
        </w:rPr>
        <w:t>propozycje dotyczące zmian w Regulaminie oraz zaprosił członków Komisji do dyskusji i zgłaszania uwag dotyczących obecnie obowiązujących zasad.</w:t>
      </w:r>
      <w:r w:rsidR="002D0452">
        <w:rPr>
          <w:rFonts w:eastAsia="Calibri"/>
          <w:noProof/>
          <w:lang w:eastAsia="en-US"/>
        </w:rPr>
        <w:t xml:space="preserve"> </w:t>
      </w:r>
      <w:r w:rsidR="002D0452" w:rsidRPr="002D0452">
        <w:rPr>
          <w:rFonts w:eastAsia="Calibri"/>
          <w:noProof/>
          <w:lang w:eastAsia="en-US"/>
        </w:rPr>
        <w:t>Swoje uwagi i propozycje zgłosili: pani Radna Małgorzata Piaskowy, Radny Łukasz Kłosek, Radny Jerzy Lazar oraz Radny Tadeusz Pałka. Na zakończenie głos zabrał Zastępca Prezydenta Miasta Rybnika, pan Wojciech Kiljańczyk, który również przedstawił swoje uwagi i propozycje dotyczące zmian w Regulaminie.</w:t>
      </w:r>
    </w:p>
    <w:p w14:paraId="431DE20E" w14:textId="588B68A8" w:rsidR="00103F1F" w:rsidRPr="00103F1F" w:rsidRDefault="002D0452" w:rsidP="00F73D44">
      <w:pPr>
        <w:tabs>
          <w:tab w:val="center" w:pos="4536"/>
        </w:tabs>
        <w:spacing w:before="360" w:after="0"/>
        <w:contextualSpacing w:val="0"/>
        <w:rPr>
          <w:rFonts w:eastAsia="Calibri"/>
          <w:noProof/>
          <w:lang w:eastAsia="en-US"/>
        </w:rPr>
      </w:pPr>
      <w:r>
        <w:rPr>
          <w:rFonts w:eastAsia="Calibri"/>
          <w:noProof/>
          <w:lang w:eastAsia="en-US"/>
        </w:rPr>
        <w:t>Ad. 4.</w:t>
      </w:r>
      <w:r w:rsidR="00103F1F">
        <w:rPr>
          <w:rFonts w:eastAsia="Calibri"/>
          <w:noProof/>
          <w:lang w:eastAsia="en-US"/>
        </w:rPr>
        <w:t xml:space="preserve"> </w:t>
      </w:r>
      <w:r w:rsidR="00103F1F" w:rsidRPr="00103F1F">
        <w:rPr>
          <w:rFonts w:eastAsia="Calibri"/>
          <w:noProof/>
          <w:lang w:eastAsia="en-US"/>
        </w:rPr>
        <w:t>Sprawozdanie z funkcjonowania programu współpracy Miasta Rybnika z</w:t>
      </w:r>
      <w:r w:rsidR="00F73D44">
        <w:rPr>
          <w:rFonts w:eastAsia="Calibri"/>
          <w:noProof/>
          <w:lang w:eastAsia="en-US"/>
        </w:rPr>
        <w:t> </w:t>
      </w:r>
      <w:r w:rsidR="00103F1F" w:rsidRPr="00103F1F">
        <w:rPr>
          <w:rFonts w:eastAsia="Calibri"/>
          <w:noProof/>
          <w:lang w:eastAsia="en-US"/>
        </w:rPr>
        <w:t xml:space="preserve">organizacjami pozarządowymi oraz innymi podmiotami prowadzącymi działalność pożytku publicznego zostało wcześniej przekazane Radnym, którzy mieli możliwość </w:t>
      </w:r>
      <w:r w:rsidR="00103F1F" w:rsidRPr="00103F1F">
        <w:rPr>
          <w:rFonts w:eastAsia="Calibri"/>
          <w:noProof/>
          <w:lang w:eastAsia="en-US"/>
        </w:rPr>
        <w:lastRenderedPageBreak/>
        <w:t>zapoznania się z jego treścią. Do przedstawionego sprawozdania nie zgłoszono uwag ani pytań.</w:t>
      </w:r>
    </w:p>
    <w:p w14:paraId="6C760641" w14:textId="77777777" w:rsidR="00103F1F" w:rsidRPr="00103F1F" w:rsidRDefault="00103F1F" w:rsidP="00F73D44">
      <w:pPr>
        <w:tabs>
          <w:tab w:val="center" w:pos="4536"/>
        </w:tabs>
        <w:spacing w:before="360" w:after="0"/>
        <w:contextualSpacing w:val="0"/>
        <w:rPr>
          <w:rFonts w:eastAsia="Calibri"/>
          <w:noProof/>
          <w:lang w:eastAsia="en-US"/>
        </w:rPr>
      </w:pPr>
      <w:r w:rsidRPr="00103F1F">
        <w:rPr>
          <w:rFonts w:eastAsia="Calibri"/>
          <w:noProof/>
          <w:lang w:eastAsia="en-US"/>
        </w:rPr>
        <w:t>W związku z powyższym Przewodniczący przeszedł do kolejnego, ostatniego punktu porządku posiedzenia – spraw bieżących. W ramach tego punktu również nie zgłoszono żadnych uwag ani wniosków.</w:t>
      </w:r>
    </w:p>
    <w:p w14:paraId="06DADD49" w14:textId="1995DDF2" w:rsidR="00103F1F" w:rsidRPr="00103F1F" w:rsidRDefault="00103F1F" w:rsidP="00F73D44">
      <w:pPr>
        <w:tabs>
          <w:tab w:val="center" w:pos="4536"/>
        </w:tabs>
        <w:spacing w:before="360" w:after="0"/>
        <w:contextualSpacing w:val="0"/>
        <w:rPr>
          <w:rFonts w:eastAsia="Calibri"/>
          <w:noProof/>
          <w:lang w:eastAsia="en-US"/>
        </w:rPr>
      </w:pPr>
      <w:r w:rsidRPr="00103F1F">
        <w:rPr>
          <w:rFonts w:eastAsia="Calibri"/>
          <w:noProof/>
          <w:lang w:eastAsia="en-US"/>
        </w:rPr>
        <w:t xml:space="preserve">W związku z wyczerpaniem porządku posiedzenia Przewodniczący Komisji o </w:t>
      </w:r>
      <w:r>
        <w:rPr>
          <w:rFonts w:eastAsia="Calibri"/>
          <w:noProof/>
          <w:lang w:eastAsia="en-US"/>
        </w:rPr>
        <w:t> g</w:t>
      </w:r>
      <w:r w:rsidRPr="00103F1F">
        <w:rPr>
          <w:rFonts w:eastAsia="Calibri"/>
          <w:noProof/>
          <w:lang w:eastAsia="en-US"/>
        </w:rPr>
        <w:t>odzinie 17:00 zakończył posiedzenie Komisji.</w:t>
      </w:r>
    </w:p>
    <w:p w14:paraId="702A6121" w14:textId="77777777" w:rsidR="00FF7073" w:rsidRPr="00666DA8" w:rsidRDefault="00FF7073" w:rsidP="00FF7073">
      <w:pPr>
        <w:tabs>
          <w:tab w:val="center" w:pos="4536"/>
        </w:tabs>
        <w:spacing w:before="360" w:after="0"/>
        <w:contextualSpacing w:val="0"/>
        <w:rPr>
          <w:color w:val="000000"/>
          <w:shd w:val="clear" w:color="auto" w:fill="FFFFFF"/>
        </w:rPr>
      </w:pPr>
    </w:p>
    <w:p w14:paraId="52E9EDD2" w14:textId="77777777" w:rsidR="00FF7073" w:rsidRDefault="00FF7073" w:rsidP="007D615E">
      <w:pPr>
        <w:spacing w:before="360" w:after="0"/>
        <w:contextualSpacing w:val="0"/>
        <w:rPr>
          <w:color w:val="000000"/>
          <w:shd w:val="clear" w:color="auto" w:fill="FFFFFF"/>
        </w:rPr>
        <w:sectPr w:rsidR="00FF7073" w:rsidSect="007D615E">
          <w:footerReference w:type="default" r:id="rId9"/>
          <w:footerReference w:type="first" r:id="rId10"/>
          <w:pgSz w:w="11906" w:h="16838"/>
          <w:pgMar w:top="1417" w:right="1417" w:bottom="1417" w:left="1417" w:header="0" w:footer="0" w:gutter="0"/>
          <w:cols w:space="708"/>
          <w:docGrid w:linePitch="360"/>
        </w:sectPr>
      </w:pPr>
    </w:p>
    <w:p w14:paraId="735583A0" w14:textId="77777777" w:rsidR="00FF7073" w:rsidRDefault="00FF7073" w:rsidP="00F73D44">
      <w:pPr>
        <w:spacing w:before="360" w:after="0"/>
        <w:ind w:firstLine="709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Protokołował:</w:t>
      </w:r>
    </w:p>
    <w:sdt>
      <w:sdtPr>
        <w:rPr>
          <w:color w:val="000000"/>
          <w:shd w:val="clear" w:color="auto" w:fill="FFFFFF"/>
        </w:rPr>
        <w:alias w:val="Imię i nazwisko protokolanta"/>
        <w:tag w:val="Imię i nazwisko protokolanta"/>
        <w:id w:val="892626613"/>
        <w:placeholder>
          <w:docPart w:val="DefaultPlaceholder_1082065158"/>
        </w:placeholder>
        <w:text/>
      </w:sdtPr>
      <w:sdtContent>
        <w:p w14:paraId="32A7985F" w14:textId="6B08BDBC" w:rsidR="00FF7073" w:rsidRDefault="00F73D44" w:rsidP="007D615E">
          <w:pPr>
            <w:spacing w:before="360" w:after="0"/>
            <w:contextualSpacing w:val="0"/>
            <w:rPr>
              <w:color w:val="000000"/>
              <w:shd w:val="clear" w:color="auto" w:fill="FFFFFF"/>
            </w:rPr>
          </w:pPr>
          <w:r>
            <w:rPr>
              <w:color w:val="000000"/>
              <w:shd w:val="clear" w:color="auto" w:fill="FFFFFF"/>
            </w:rPr>
            <w:t xml:space="preserve">        </w:t>
          </w:r>
          <w:r w:rsidR="00666DA8">
            <w:rPr>
              <w:color w:val="000000"/>
              <w:shd w:val="clear" w:color="auto" w:fill="FFFFFF"/>
            </w:rPr>
            <w:t>Jacek Mularczyk</w:t>
          </w:r>
        </w:p>
      </w:sdtContent>
    </w:sdt>
    <w:p w14:paraId="628D491B" w14:textId="08CF4DF8" w:rsidR="00FF7073" w:rsidRDefault="00F73D44" w:rsidP="007D615E">
      <w:pPr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          </w:t>
      </w:r>
      <w:r w:rsidR="00FF7073">
        <w:rPr>
          <w:color w:val="000000"/>
          <w:shd w:val="clear" w:color="auto" w:fill="FFFFFF"/>
        </w:rPr>
        <w:t xml:space="preserve">Przewodniczący Komisji </w:t>
      </w:r>
    </w:p>
    <w:p w14:paraId="613A6D6B" w14:textId="10279F69" w:rsidR="00FF7073" w:rsidRDefault="00000000" w:rsidP="00666DA8">
      <w:pPr>
        <w:spacing w:before="360" w:after="0"/>
        <w:contextualSpacing w:val="0"/>
        <w:jc w:val="left"/>
        <w:rPr>
          <w:color w:val="000000"/>
          <w:shd w:val="clear" w:color="auto" w:fill="FFFFFF"/>
        </w:rPr>
        <w:sectPr w:rsidR="00FF7073" w:rsidSect="00FF7073">
          <w:type w:val="continuous"/>
          <w:pgSz w:w="11906" w:h="16838"/>
          <w:pgMar w:top="1417" w:right="1417" w:bottom="1417" w:left="1417" w:header="0" w:footer="0" w:gutter="0"/>
          <w:cols w:num="2" w:space="708"/>
          <w:docGrid w:linePitch="360"/>
        </w:sectPr>
      </w:pPr>
      <w:sdt>
        <w:sdtPr>
          <w:rPr>
            <w:color w:val="000000"/>
            <w:shd w:val="clear" w:color="auto" w:fill="FFFFFF"/>
          </w:rPr>
          <w:alias w:val="imię i nazwisko Przewodniczącego Komisji"/>
          <w:tag w:val="imię i nazwisko Przewodniczącego Komisji"/>
          <w:id w:val="-360749869"/>
          <w:placeholder>
            <w:docPart w:val="DefaultPlaceholder_1082065158"/>
          </w:placeholder>
          <w:text/>
        </w:sdtPr>
        <w:sdtContent>
          <w:r w:rsidR="00F73D44">
            <w:rPr>
              <w:color w:val="000000"/>
              <w:shd w:val="clear" w:color="auto" w:fill="FFFFFF"/>
            </w:rPr>
            <w:t xml:space="preserve">               </w:t>
          </w:r>
          <w:r w:rsidR="00666DA8">
            <w:rPr>
              <w:color w:val="000000"/>
              <w:shd w:val="clear" w:color="auto" w:fill="FFFFFF"/>
            </w:rPr>
            <w:t>Kamil Pierchala</w:t>
          </w:r>
        </w:sdtContent>
      </w:sdt>
    </w:p>
    <w:p w14:paraId="19848F32" w14:textId="77777777" w:rsidR="00FF7073" w:rsidRDefault="00FF7073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0D76252B" w14:textId="77777777" w:rsidR="00011AC7" w:rsidRPr="00FF7073" w:rsidRDefault="007D615E" w:rsidP="007D615E">
      <w:pPr>
        <w:spacing w:before="360" w:after="0"/>
        <w:contextualSpacing w:val="0"/>
      </w:pPr>
      <w:r w:rsidRPr="00FF7073">
        <w:rPr>
          <w:color w:val="000000"/>
          <w:shd w:val="clear" w:color="auto" w:fill="FFFFFF"/>
        </w:rPr>
        <w:t>Informacja na temat Administratora danych osobowych znajduje się w Kancelarii Urzędu oraz na stronie BIP Urzędu Miasta Rybnika </w:t>
      </w:r>
      <w:hyperlink r:id="rId11" w:history="1">
        <w:r w:rsidRPr="00FF7073">
          <w:rPr>
            <w:color w:val="0000FF"/>
            <w:u w:val="single"/>
            <w:shd w:val="clear" w:color="auto" w:fill="FFFFFF"/>
          </w:rPr>
          <w:t>https://bip.um.rybnik.eu/rodo</w:t>
        </w:r>
      </w:hyperlink>
      <w:r w:rsidRPr="00FF7073">
        <w:rPr>
          <w:color w:val="000000"/>
          <w:shd w:val="clear" w:color="auto" w:fill="FFFFFF"/>
        </w:rPr>
        <w:t>. Kontakt do Inspektora ochrony danych Urzędu Miasta Rybnika: </w:t>
      </w:r>
      <w:hyperlink r:id="rId12" w:history="1">
        <w:r w:rsidRPr="00FF7073">
          <w:rPr>
            <w:rFonts w:cs="Times New Roman"/>
            <w:color w:val="0000FF"/>
            <w:u w:val="single"/>
            <w:shd w:val="clear" w:color="auto" w:fill="FFFFFF"/>
          </w:rPr>
          <w:t>iod@um.rybnik.pl</w:t>
        </w:r>
      </w:hyperlink>
      <w:r w:rsidRPr="00FF7073">
        <w:t>.</w:t>
      </w:r>
    </w:p>
    <w:sectPr w:rsidR="00011AC7" w:rsidRPr="00FF7073" w:rsidSect="00FF7073">
      <w:type w:val="continuous"/>
      <w:pgSz w:w="11906" w:h="16838"/>
      <w:pgMar w:top="1417" w:right="1417" w:bottom="1417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DEAB4A" w14:textId="77777777" w:rsidR="00CC797E" w:rsidRDefault="00CC797E" w:rsidP="00011AC7">
      <w:r>
        <w:separator/>
      </w:r>
    </w:p>
  </w:endnote>
  <w:endnote w:type="continuationSeparator" w:id="0">
    <w:p w14:paraId="6303561F" w14:textId="77777777" w:rsidR="00CC797E" w:rsidRDefault="00CC797E" w:rsidP="00011A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1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142" w:type="dxa"/>
      </w:tblCellMar>
      <w:tblLook w:val="04A0" w:firstRow="1" w:lastRow="0" w:firstColumn="1" w:lastColumn="0" w:noHBand="0" w:noVBand="1"/>
    </w:tblPr>
    <w:tblGrid>
      <w:gridCol w:w="4641"/>
      <w:gridCol w:w="4431"/>
    </w:tblGrid>
    <w:tr w:rsidR="007D615E" w:rsidRPr="0004486E" w14:paraId="1A65833B" w14:textId="77777777" w:rsidTr="00977606">
      <w:trPr>
        <w:trHeight w:hRule="exact" w:val="567"/>
      </w:trPr>
      <w:tc>
        <w:tcPr>
          <w:tcW w:w="4753" w:type="dxa"/>
          <w:tcBorders>
            <w:top w:val="single" w:sz="4" w:space="0" w:color="auto"/>
          </w:tcBorders>
          <w:vAlign w:val="center"/>
        </w:tcPr>
        <w:p w14:paraId="6497D77B" w14:textId="77777777" w:rsidR="007D615E" w:rsidRPr="0004486E" w:rsidRDefault="007D615E" w:rsidP="007D615E">
          <w:pPr>
            <w:tabs>
              <w:tab w:val="center" w:pos="4536"/>
              <w:tab w:val="right" w:pos="9072"/>
            </w:tabs>
            <w:spacing w:after="0" w:line="240" w:lineRule="auto"/>
            <w:ind w:left="-113"/>
            <w:contextualSpacing w:val="0"/>
            <w:rPr>
              <w:sz w:val="20"/>
              <w:szCs w:val="20"/>
            </w:rPr>
          </w:pP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14:paraId="303272A9" w14:textId="77777777" w:rsidR="007D615E" w:rsidRPr="0004486E" w:rsidRDefault="006F41F3" w:rsidP="007D615E">
          <w:pPr>
            <w:spacing w:after="0" w:line="240" w:lineRule="auto"/>
            <w:ind w:right="-113"/>
            <w:contextualSpacing w:val="0"/>
            <w:jc w:val="right"/>
            <w:rPr>
              <w:sz w:val="20"/>
              <w:szCs w:val="20"/>
            </w:rPr>
          </w:pPr>
          <w:r w:rsidRPr="0004486E">
            <w:rPr>
              <w:sz w:val="20"/>
              <w:szCs w:val="20"/>
            </w:rPr>
            <w:fldChar w:fldCharType="begin"/>
          </w:r>
          <w:r w:rsidR="007D615E" w:rsidRPr="0004486E">
            <w:rPr>
              <w:sz w:val="20"/>
              <w:szCs w:val="20"/>
            </w:rPr>
            <w:instrText xml:space="preserve"> PAGE </w:instrText>
          </w:r>
          <w:r w:rsidRPr="0004486E">
            <w:rPr>
              <w:sz w:val="20"/>
              <w:szCs w:val="20"/>
            </w:rPr>
            <w:fldChar w:fldCharType="separate"/>
          </w:r>
          <w:r w:rsidR="003E759B">
            <w:rPr>
              <w:noProof/>
              <w:sz w:val="20"/>
              <w:szCs w:val="20"/>
            </w:rPr>
            <w:t>1</w:t>
          </w:r>
          <w:r w:rsidRPr="0004486E">
            <w:rPr>
              <w:sz w:val="20"/>
              <w:szCs w:val="20"/>
            </w:rPr>
            <w:fldChar w:fldCharType="end"/>
          </w:r>
          <w:r w:rsidR="007D615E" w:rsidRPr="0004486E">
            <w:rPr>
              <w:sz w:val="20"/>
              <w:szCs w:val="20"/>
            </w:rPr>
            <w:t>/</w:t>
          </w:r>
          <w:r w:rsidRPr="0004486E">
            <w:rPr>
              <w:sz w:val="20"/>
              <w:szCs w:val="20"/>
            </w:rPr>
            <w:fldChar w:fldCharType="begin"/>
          </w:r>
          <w:r w:rsidR="007D615E" w:rsidRPr="0004486E">
            <w:rPr>
              <w:sz w:val="20"/>
              <w:szCs w:val="20"/>
            </w:rPr>
            <w:instrText xml:space="preserve"> NUMPAGES </w:instrText>
          </w:r>
          <w:r w:rsidRPr="0004486E">
            <w:rPr>
              <w:sz w:val="20"/>
              <w:szCs w:val="20"/>
            </w:rPr>
            <w:fldChar w:fldCharType="separate"/>
          </w:r>
          <w:r w:rsidR="003E759B">
            <w:rPr>
              <w:noProof/>
              <w:sz w:val="20"/>
              <w:szCs w:val="20"/>
            </w:rPr>
            <w:t>2</w:t>
          </w:r>
          <w:r w:rsidRPr="0004486E">
            <w:rPr>
              <w:sz w:val="20"/>
              <w:szCs w:val="20"/>
            </w:rPr>
            <w:fldChar w:fldCharType="end"/>
          </w:r>
        </w:p>
      </w:tc>
    </w:tr>
  </w:tbl>
  <w:p w14:paraId="43682D00" w14:textId="77777777" w:rsidR="007D615E" w:rsidRPr="0004486E" w:rsidRDefault="007D615E" w:rsidP="007D615E">
    <w:pPr>
      <w:tabs>
        <w:tab w:val="center" w:pos="4536"/>
        <w:tab w:val="right" w:pos="9072"/>
      </w:tabs>
      <w:spacing w:after="0"/>
      <w:contextualSpacing w:val="0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686"/>
      <w:gridCol w:w="4386"/>
    </w:tblGrid>
    <w:tr w:rsidR="00377251" w:rsidRPr="00703A17" w14:paraId="4E2723DD" w14:textId="77777777" w:rsidTr="00011AC7">
      <w:trPr>
        <w:trHeight w:hRule="exact" w:val="567"/>
      </w:trPr>
      <w:tc>
        <w:tcPr>
          <w:tcW w:w="4753" w:type="dxa"/>
          <w:tcBorders>
            <w:top w:val="single" w:sz="4" w:space="0" w:color="auto"/>
          </w:tcBorders>
        </w:tcPr>
        <w:p w14:paraId="3E2C69A2" w14:textId="77777777" w:rsidR="00377251" w:rsidRPr="00011AC7" w:rsidRDefault="00377251" w:rsidP="00011AC7">
          <w:pPr>
            <w:pStyle w:val="UM-stopka"/>
            <w:rPr>
              <w:rStyle w:val="Numerstrony"/>
              <w:rFonts w:ascii="Arial" w:hAnsi="Arial" w:cs="Arial"/>
            </w:rPr>
          </w:pPr>
          <w:r w:rsidRPr="00011AC7">
            <w:t xml:space="preserve">ESOD: </w:t>
          </w:r>
          <w:r>
            <w:fldChar w:fldCharType="begin"/>
          </w:r>
          <w:r>
            <w:instrText xml:space="preserve"> REF PISMO_DOK_NR \h  \* MERGEFORMAT </w:instrText>
          </w:r>
          <w:r>
            <w:fldChar w:fldCharType="separate"/>
          </w:r>
          <w:r w:rsidRPr="00011AC7">
            <w:t>[P_DOK_NR]</w:t>
          </w:r>
          <w:r w:rsidR="00000000">
            <w:fldChar w:fldCharType="end"/>
          </w:r>
          <w:r w:rsidRPr="00011AC7">
            <w:tab/>
          </w:r>
        </w:p>
        <w:p w14:paraId="48DD4B29" w14:textId="77777777" w:rsidR="00377251" w:rsidRPr="00217A0A" w:rsidRDefault="00377251" w:rsidP="00011AC7">
          <w:pPr>
            <w:pStyle w:val="UM-stopka"/>
          </w:pPr>
          <w:proofErr w:type="spellStart"/>
          <w:r w:rsidRPr="00011AC7">
            <w:t>Przyg</w:t>
          </w:r>
          <w:proofErr w:type="spellEnd"/>
          <w:r w:rsidRPr="00011AC7">
            <w:t>.: BR/667</w:t>
          </w: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14:paraId="6C993F88" w14:textId="77777777" w:rsidR="00377251" w:rsidRPr="00703A17" w:rsidRDefault="006F41F3" w:rsidP="00011AC7">
          <w:pPr>
            <w:jc w:val="right"/>
          </w:pPr>
          <w:r w:rsidRPr="00524CA4">
            <w:rPr>
              <w:rStyle w:val="Numerstrony"/>
            </w:rPr>
            <w:fldChar w:fldCharType="begin"/>
          </w:r>
          <w:r w:rsidR="00377251" w:rsidRPr="00524CA4">
            <w:rPr>
              <w:rStyle w:val="Numerstrony"/>
            </w:rPr>
            <w:instrText xml:space="preserve"> PAGE </w:instrText>
          </w:r>
          <w:r w:rsidRPr="00524CA4">
            <w:rPr>
              <w:rStyle w:val="Numerstrony"/>
            </w:rPr>
            <w:fldChar w:fldCharType="separate"/>
          </w:r>
          <w:r w:rsidR="00DF1F75">
            <w:rPr>
              <w:rStyle w:val="Numerstrony"/>
              <w:noProof/>
            </w:rPr>
            <w:t>1</w:t>
          </w:r>
          <w:r w:rsidRPr="00524CA4">
            <w:rPr>
              <w:rStyle w:val="Numerstrony"/>
            </w:rPr>
            <w:fldChar w:fldCharType="end"/>
          </w:r>
          <w:r w:rsidR="00377251" w:rsidRPr="00524CA4">
            <w:rPr>
              <w:rStyle w:val="Numerstrony"/>
            </w:rPr>
            <w:t>/</w:t>
          </w:r>
          <w:r w:rsidRPr="00524CA4">
            <w:rPr>
              <w:rStyle w:val="Numerstrony"/>
            </w:rPr>
            <w:fldChar w:fldCharType="begin"/>
          </w:r>
          <w:r w:rsidR="00377251" w:rsidRPr="00524CA4">
            <w:rPr>
              <w:rStyle w:val="Numerstrony"/>
            </w:rPr>
            <w:instrText xml:space="preserve"> NUMPAGES </w:instrText>
          </w:r>
          <w:r w:rsidRPr="00524CA4">
            <w:rPr>
              <w:rStyle w:val="Numerstrony"/>
            </w:rPr>
            <w:fldChar w:fldCharType="separate"/>
          </w:r>
          <w:r w:rsidR="00DF1F75">
            <w:rPr>
              <w:rStyle w:val="Numerstrony"/>
              <w:noProof/>
            </w:rPr>
            <w:t>1</w:t>
          </w:r>
          <w:r w:rsidRPr="00524CA4">
            <w:rPr>
              <w:rStyle w:val="Numerstrony"/>
            </w:rPr>
            <w:fldChar w:fldCharType="end"/>
          </w:r>
        </w:p>
      </w:tc>
    </w:tr>
  </w:tbl>
  <w:p w14:paraId="4E97BF02" w14:textId="77777777" w:rsidR="00E11A6E" w:rsidRDefault="00E11A6E" w:rsidP="00011A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063195" w14:textId="77777777" w:rsidR="00CC797E" w:rsidRDefault="00CC797E" w:rsidP="00011AC7">
      <w:r>
        <w:separator/>
      </w:r>
    </w:p>
  </w:footnote>
  <w:footnote w:type="continuationSeparator" w:id="0">
    <w:p w14:paraId="4BA2F0F1" w14:textId="77777777" w:rsidR="00CC797E" w:rsidRDefault="00CC797E" w:rsidP="00011A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7A158E"/>
    <w:multiLevelType w:val="hybridMultilevel"/>
    <w:tmpl w:val="CFA4605A"/>
    <w:lvl w:ilvl="0" w:tplc="565A0D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CF5243"/>
    <w:multiLevelType w:val="hybridMultilevel"/>
    <w:tmpl w:val="2242C63A"/>
    <w:lvl w:ilvl="0" w:tplc="02085F0A">
      <w:start w:val="1"/>
      <w:numFmt w:val="decimal"/>
      <w:lvlText w:val="%1."/>
      <w:lvlJc w:val="left"/>
      <w:pPr>
        <w:ind w:left="1425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" w15:restartNumberingAfterBreak="0">
    <w:nsid w:val="3CD4546F"/>
    <w:multiLevelType w:val="hybridMultilevel"/>
    <w:tmpl w:val="C3E23500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7C4C70"/>
    <w:multiLevelType w:val="hybridMultilevel"/>
    <w:tmpl w:val="5CAA75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6B6903"/>
    <w:multiLevelType w:val="hybridMultilevel"/>
    <w:tmpl w:val="B21C4F40"/>
    <w:lvl w:ilvl="0" w:tplc="02085F0A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CE24ADC"/>
    <w:multiLevelType w:val="hybridMultilevel"/>
    <w:tmpl w:val="4AE6BD78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A930AD"/>
    <w:multiLevelType w:val="multilevel"/>
    <w:tmpl w:val="20EEB6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28F4348"/>
    <w:multiLevelType w:val="hybridMultilevel"/>
    <w:tmpl w:val="3176E9DE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D415CB"/>
    <w:multiLevelType w:val="hybridMultilevel"/>
    <w:tmpl w:val="6AB2C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8F5ADC"/>
    <w:multiLevelType w:val="multilevel"/>
    <w:tmpl w:val="C9463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8320125"/>
    <w:multiLevelType w:val="hybridMultilevel"/>
    <w:tmpl w:val="1B783D00"/>
    <w:lvl w:ilvl="0" w:tplc="02085F0A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4D90900"/>
    <w:multiLevelType w:val="hybridMultilevel"/>
    <w:tmpl w:val="E126204E"/>
    <w:lvl w:ilvl="0" w:tplc="903EFEC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9D6522"/>
    <w:multiLevelType w:val="hybridMultilevel"/>
    <w:tmpl w:val="6F941364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6B5736"/>
    <w:multiLevelType w:val="hybridMultilevel"/>
    <w:tmpl w:val="ED36FA5C"/>
    <w:lvl w:ilvl="0" w:tplc="C7906D84">
      <w:start w:val="1"/>
      <w:numFmt w:val="decimal"/>
      <w:pStyle w:val="Styl1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5870636">
    <w:abstractNumId w:val="0"/>
  </w:num>
  <w:num w:numId="2" w16cid:durableId="239291016">
    <w:abstractNumId w:val="3"/>
  </w:num>
  <w:num w:numId="3" w16cid:durableId="2047026611">
    <w:abstractNumId w:val="8"/>
  </w:num>
  <w:num w:numId="4" w16cid:durableId="429546660">
    <w:abstractNumId w:val="13"/>
  </w:num>
  <w:num w:numId="5" w16cid:durableId="999650802">
    <w:abstractNumId w:val="12"/>
  </w:num>
  <w:num w:numId="6" w16cid:durableId="741677971">
    <w:abstractNumId w:val="1"/>
  </w:num>
  <w:num w:numId="7" w16cid:durableId="1176991721">
    <w:abstractNumId w:val="5"/>
  </w:num>
  <w:num w:numId="8" w16cid:durableId="467748983">
    <w:abstractNumId w:val="11"/>
  </w:num>
  <w:num w:numId="9" w16cid:durableId="507906581">
    <w:abstractNumId w:val="2"/>
  </w:num>
  <w:num w:numId="10" w16cid:durableId="1793550642">
    <w:abstractNumId w:val="7"/>
  </w:num>
  <w:num w:numId="11" w16cid:durableId="1003774269">
    <w:abstractNumId w:val="4"/>
  </w:num>
  <w:num w:numId="12" w16cid:durableId="1517888899">
    <w:abstractNumId w:val="10"/>
  </w:num>
  <w:num w:numId="13" w16cid:durableId="845944454">
    <w:abstractNumId w:val="9"/>
  </w:num>
  <w:num w:numId="14" w16cid:durableId="6796215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efaultTabStop w:val="709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FCE"/>
    <w:rsid w:val="00011AC7"/>
    <w:rsid w:val="00015B62"/>
    <w:rsid w:val="00041F08"/>
    <w:rsid w:val="0004486E"/>
    <w:rsid w:val="00050204"/>
    <w:rsid w:val="00063A4C"/>
    <w:rsid w:val="00070047"/>
    <w:rsid w:val="00081447"/>
    <w:rsid w:val="000B576C"/>
    <w:rsid w:val="000E5CF8"/>
    <w:rsid w:val="000F315D"/>
    <w:rsid w:val="000F6DA6"/>
    <w:rsid w:val="00103F1F"/>
    <w:rsid w:val="00107E14"/>
    <w:rsid w:val="001111CB"/>
    <w:rsid w:val="00122ABA"/>
    <w:rsid w:val="0012359C"/>
    <w:rsid w:val="00135422"/>
    <w:rsid w:val="00136C6E"/>
    <w:rsid w:val="00141996"/>
    <w:rsid w:val="001924B7"/>
    <w:rsid w:val="001958BD"/>
    <w:rsid w:val="001A0256"/>
    <w:rsid w:val="001B0FB4"/>
    <w:rsid w:val="001B355C"/>
    <w:rsid w:val="001C41A5"/>
    <w:rsid w:val="001C4664"/>
    <w:rsid w:val="001D2CFF"/>
    <w:rsid w:val="001F4C08"/>
    <w:rsid w:val="002062D1"/>
    <w:rsid w:val="002159F4"/>
    <w:rsid w:val="00217A0A"/>
    <w:rsid w:val="00236CA9"/>
    <w:rsid w:val="00253ED1"/>
    <w:rsid w:val="0026161B"/>
    <w:rsid w:val="00267A24"/>
    <w:rsid w:val="00274CF3"/>
    <w:rsid w:val="00286E84"/>
    <w:rsid w:val="00295E50"/>
    <w:rsid w:val="0029650E"/>
    <w:rsid w:val="002B1E86"/>
    <w:rsid w:val="002B66F9"/>
    <w:rsid w:val="002D0452"/>
    <w:rsid w:val="002E0D6A"/>
    <w:rsid w:val="0030259D"/>
    <w:rsid w:val="00315C32"/>
    <w:rsid w:val="00316E5A"/>
    <w:rsid w:val="00326ACE"/>
    <w:rsid w:val="00340513"/>
    <w:rsid w:val="00352399"/>
    <w:rsid w:val="003533DE"/>
    <w:rsid w:val="00371FCE"/>
    <w:rsid w:val="00375A0F"/>
    <w:rsid w:val="00377251"/>
    <w:rsid w:val="00390EB5"/>
    <w:rsid w:val="003954FB"/>
    <w:rsid w:val="003A2C1B"/>
    <w:rsid w:val="003A776C"/>
    <w:rsid w:val="003D24FE"/>
    <w:rsid w:val="003E759B"/>
    <w:rsid w:val="00414632"/>
    <w:rsid w:val="00422233"/>
    <w:rsid w:val="00431135"/>
    <w:rsid w:val="004323C5"/>
    <w:rsid w:val="004336AF"/>
    <w:rsid w:val="004357AD"/>
    <w:rsid w:val="00447B91"/>
    <w:rsid w:val="00456638"/>
    <w:rsid w:val="0045761F"/>
    <w:rsid w:val="00494D89"/>
    <w:rsid w:val="004A0ADB"/>
    <w:rsid w:val="004C399A"/>
    <w:rsid w:val="004E0E4B"/>
    <w:rsid w:val="004E2EB6"/>
    <w:rsid w:val="00515D7C"/>
    <w:rsid w:val="00524CA4"/>
    <w:rsid w:val="00526C17"/>
    <w:rsid w:val="00542587"/>
    <w:rsid w:val="00543812"/>
    <w:rsid w:val="0055234C"/>
    <w:rsid w:val="00573F8F"/>
    <w:rsid w:val="00581B06"/>
    <w:rsid w:val="005923A1"/>
    <w:rsid w:val="005A0504"/>
    <w:rsid w:val="005B6023"/>
    <w:rsid w:val="005B7D63"/>
    <w:rsid w:val="005C3784"/>
    <w:rsid w:val="005D6C0C"/>
    <w:rsid w:val="005F4AF5"/>
    <w:rsid w:val="006062B3"/>
    <w:rsid w:val="006064B4"/>
    <w:rsid w:val="006371FE"/>
    <w:rsid w:val="0064553E"/>
    <w:rsid w:val="006608CD"/>
    <w:rsid w:val="00666DA8"/>
    <w:rsid w:val="00675F03"/>
    <w:rsid w:val="00682597"/>
    <w:rsid w:val="006A5E7C"/>
    <w:rsid w:val="006F32A8"/>
    <w:rsid w:val="006F41F3"/>
    <w:rsid w:val="007038E2"/>
    <w:rsid w:val="00703A17"/>
    <w:rsid w:val="00727D64"/>
    <w:rsid w:val="00730CD2"/>
    <w:rsid w:val="00733AAD"/>
    <w:rsid w:val="007369CE"/>
    <w:rsid w:val="00755FD8"/>
    <w:rsid w:val="00773093"/>
    <w:rsid w:val="00784842"/>
    <w:rsid w:val="00785A54"/>
    <w:rsid w:val="007968AB"/>
    <w:rsid w:val="007A0771"/>
    <w:rsid w:val="007C3559"/>
    <w:rsid w:val="007D5CCD"/>
    <w:rsid w:val="007D615E"/>
    <w:rsid w:val="007F144F"/>
    <w:rsid w:val="008001C0"/>
    <w:rsid w:val="00820ECF"/>
    <w:rsid w:val="008215C5"/>
    <w:rsid w:val="00830445"/>
    <w:rsid w:val="008377D0"/>
    <w:rsid w:val="00853100"/>
    <w:rsid w:val="008549DB"/>
    <w:rsid w:val="008603EA"/>
    <w:rsid w:val="0086463E"/>
    <w:rsid w:val="008735B3"/>
    <w:rsid w:val="00875AD2"/>
    <w:rsid w:val="00894563"/>
    <w:rsid w:val="008A0971"/>
    <w:rsid w:val="008B68F5"/>
    <w:rsid w:val="008D302E"/>
    <w:rsid w:val="008E2D28"/>
    <w:rsid w:val="009036E2"/>
    <w:rsid w:val="0090684D"/>
    <w:rsid w:val="00911E4E"/>
    <w:rsid w:val="00931FB7"/>
    <w:rsid w:val="00932F82"/>
    <w:rsid w:val="0093361D"/>
    <w:rsid w:val="0095667E"/>
    <w:rsid w:val="0097597E"/>
    <w:rsid w:val="00977606"/>
    <w:rsid w:val="009925D1"/>
    <w:rsid w:val="0099409D"/>
    <w:rsid w:val="009B243E"/>
    <w:rsid w:val="009B4063"/>
    <w:rsid w:val="009C4687"/>
    <w:rsid w:val="009E2926"/>
    <w:rsid w:val="009E6BFD"/>
    <w:rsid w:val="009F2E29"/>
    <w:rsid w:val="00A13D1E"/>
    <w:rsid w:val="00A2315B"/>
    <w:rsid w:val="00A33560"/>
    <w:rsid w:val="00A44032"/>
    <w:rsid w:val="00A45C28"/>
    <w:rsid w:val="00A71906"/>
    <w:rsid w:val="00A72C71"/>
    <w:rsid w:val="00A84B80"/>
    <w:rsid w:val="00AA1DD9"/>
    <w:rsid w:val="00AA6CF5"/>
    <w:rsid w:val="00AA7914"/>
    <w:rsid w:val="00AB4546"/>
    <w:rsid w:val="00AC2E88"/>
    <w:rsid w:val="00AE38B4"/>
    <w:rsid w:val="00B15958"/>
    <w:rsid w:val="00B45CE6"/>
    <w:rsid w:val="00B5617E"/>
    <w:rsid w:val="00B65022"/>
    <w:rsid w:val="00B7013A"/>
    <w:rsid w:val="00B70DDD"/>
    <w:rsid w:val="00B72EC6"/>
    <w:rsid w:val="00B77A1C"/>
    <w:rsid w:val="00B77F08"/>
    <w:rsid w:val="00B85CD7"/>
    <w:rsid w:val="00B92946"/>
    <w:rsid w:val="00B93A84"/>
    <w:rsid w:val="00B94327"/>
    <w:rsid w:val="00B95EFB"/>
    <w:rsid w:val="00BC0DF7"/>
    <w:rsid w:val="00BD24C7"/>
    <w:rsid w:val="00BD5566"/>
    <w:rsid w:val="00C42EA3"/>
    <w:rsid w:val="00C54244"/>
    <w:rsid w:val="00C604E0"/>
    <w:rsid w:val="00C7353B"/>
    <w:rsid w:val="00CA23EE"/>
    <w:rsid w:val="00CB29F2"/>
    <w:rsid w:val="00CC4D07"/>
    <w:rsid w:val="00CC562C"/>
    <w:rsid w:val="00CC6978"/>
    <w:rsid w:val="00CC797E"/>
    <w:rsid w:val="00CD20D6"/>
    <w:rsid w:val="00D313B2"/>
    <w:rsid w:val="00D41B23"/>
    <w:rsid w:val="00D54260"/>
    <w:rsid w:val="00D81874"/>
    <w:rsid w:val="00DA6A8B"/>
    <w:rsid w:val="00DB64FA"/>
    <w:rsid w:val="00DC240A"/>
    <w:rsid w:val="00DD62FC"/>
    <w:rsid w:val="00DF0209"/>
    <w:rsid w:val="00DF0573"/>
    <w:rsid w:val="00DF1F75"/>
    <w:rsid w:val="00E11A6E"/>
    <w:rsid w:val="00E14A54"/>
    <w:rsid w:val="00E30055"/>
    <w:rsid w:val="00E347B3"/>
    <w:rsid w:val="00E4583A"/>
    <w:rsid w:val="00E46FBB"/>
    <w:rsid w:val="00E568A6"/>
    <w:rsid w:val="00E6496F"/>
    <w:rsid w:val="00E738CC"/>
    <w:rsid w:val="00E9437A"/>
    <w:rsid w:val="00E9492B"/>
    <w:rsid w:val="00EA5BE5"/>
    <w:rsid w:val="00EC2DFD"/>
    <w:rsid w:val="00ED0EB1"/>
    <w:rsid w:val="00ED163B"/>
    <w:rsid w:val="00EE0C08"/>
    <w:rsid w:val="00EE4DC4"/>
    <w:rsid w:val="00EF55F3"/>
    <w:rsid w:val="00F07615"/>
    <w:rsid w:val="00F07B8D"/>
    <w:rsid w:val="00F35F04"/>
    <w:rsid w:val="00F51D49"/>
    <w:rsid w:val="00F54963"/>
    <w:rsid w:val="00F73D44"/>
    <w:rsid w:val="00F749D1"/>
    <w:rsid w:val="00F84F6D"/>
    <w:rsid w:val="00F93DAB"/>
    <w:rsid w:val="00FA71CE"/>
    <w:rsid w:val="00FB7BD4"/>
    <w:rsid w:val="00FD0B68"/>
    <w:rsid w:val="00FF70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FBF22FC"/>
  <w15:docId w15:val="{B9BA7866-11A1-43B6-98E4-D8D336FFD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11AC7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236CA9"/>
    <w:pPr>
      <w:keepNext/>
      <w:jc w:val="center"/>
      <w:outlineLvl w:val="0"/>
    </w:pPr>
    <w:rPr>
      <w:b/>
      <w:b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236CA9"/>
    <w:pPr>
      <w:keepNext/>
      <w:jc w:val="center"/>
      <w:outlineLvl w:val="1"/>
    </w:pPr>
    <w:rPr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236CA9"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F7073"/>
    <w:pPr>
      <w:keepNext/>
      <w:spacing w:before="240" w:after="60"/>
      <w:jc w:val="center"/>
      <w:outlineLvl w:val="3"/>
    </w:pPr>
    <w:rPr>
      <w:b/>
      <w:bCs/>
      <w:color w:val="000000"/>
      <w:shd w:val="clear" w:color="auto" w:fill="FFFFF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236CA9"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236CA9"/>
    <w:rPr>
      <w:rFonts w:ascii="Cambria" w:hAnsi="Cambria" w:cs="Cambria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236CA9"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locked/>
    <w:rsid w:val="00FF7073"/>
    <w:rPr>
      <w:rFonts w:ascii="Arial" w:hAnsi="Arial" w:cs="Arial"/>
      <w:b/>
      <w:bCs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236CA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236CA9"/>
    <w:rPr>
      <w:rFonts w:ascii="Times New Roman" w:hAnsi="Times New Roman" w:cs="Times New Roman"/>
      <w:sz w:val="24"/>
      <w:szCs w:val="24"/>
    </w:rPr>
  </w:style>
  <w:style w:type="paragraph" w:customStyle="1" w:styleId="Pieczatka">
    <w:name w:val="Pieczatka"/>
    <w:basedOn w:val="Normalny"/>
    <w:uiPriority w:val="99"/>
    <w:rsid w:val="00236CA9"/>
    <w:pPr>
      <w:jc w:val="center"/>
    </w:pPr>
    <w:rPr>
      <w:b/>
      <w:bCs/>
      <w:sz w:val="14"/>
      <w:szCs w:val="14"/>
    </w:rPr>
  </w:style>
  <w:style w:type="character" w:styleId="Numerstrony">
    <w:name w:val="page number"/>
    <w:basedOn w:val="Domylnaczcionkaakapitu"/>
    <w:uiPriority w:val="99"/>
    <w:rsid w:val="00236CA9"/>
    <w:rPr>
      <w:rFonts w:ascii="Times New Roman" w:hAnsi="Times New Roman" w:cs="Times New Roman"/>
    </w:rPr>
  </w:style>
  <w:style w:type="paragraph" w:styleId="Nagwek">
    <w:name w:val="header"/>
    <w:basedOn w:val="Normalny"/>
    <w:link w:val="NagwekZnak"/>
    <w:uiPriority w:val="99"/>
    <w:rsid w:val="00236CA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236CA9"/>
    <w:rPr>
      <w:rFonts w:ascii="Times New Roman" w:hAnsi="Times New Roman" w:cs="Times New Roman"/>
      <w:sz w:val="24"/>
      <w:szCs w:val="24"/>
    </w:rPr>
  </w:style>
  <w:style w:type="paragraph" w:styleId="Legenda">
    <w:name w:val="caption"/>
    <w:basedOn w:val="Normalny"/>
    <w:next w:val="Normalny"/>
    <w:link w:val="LegendaZnak"/>
    <w:uiPriority w:val="99"/>
    <w:qFormat/>
    <w:rsid w:val="00236CA9"/>
    <w:pPr>
      <w:jc w:val="right"/>
    </w:pPr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sid w:val="00236CA9"/>
    <w:rPr>
      <w:sz w:val="12"/>
      <w:szCs w:val="1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236CA9"/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rsid w:val="00D542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D54260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8603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M-nagwek">
    <w:name w:val="UM-nagłówek"/>
    <w:basedOn w:val="Legenda"/>
    <w:link w:val="UM-nagwekZnak"/>
    <w:qFormat/>
    <w:rsid w:val="00B45CE6"/>
    <w:pPr>
      <w:ind w:left="-113"/>
      <w:jc w:val="left"/>
    </w:pPr>
    <w:rPr>
      <w:b w:val="0"/>
      <w:sz w:val="22"/>
      <w:szCs w:val="18"/>
    </w:rPr>
  </w:style>
  <w:style w:type="paragraph" w:customStyle="1" w:styleId="UM-stopka">
    <w:name w:val="UM-stopka"/>
    <w:basedOn w:val="Stopka"/>
    <w:link w:val="UM-stopkaZnak"/>
    <w:qFormat/>
    <w:rsid w:val="00011AC7"/>
    <w:pPr>
      <w:spacing w:after="0" w:line="240" w:lineRule="auto"/>
    </w:pPr>
    <w:rPr>
      <w:szCs w:val="16"/>
    </w:rPr>
  </w:style>
  <w:style w:type="character" w:customStyle="1" w:styleId="LegendaZnak">
    <w:name w:val="Legenda Znak"/>
    <w:basedOn w:val="Domylnaczcionkaakapitu"/>
    <w:link w:val="Legenda"/>
    <w:uiPriority w:val="99"/>
    <w:locked/>
    <w:rsid w:val="0026161B"/>
    <w:rPr>
      <w:rFonts w:ascii="Arial" w:hAnsi="Arial" w:cs="Arial"/>
      <w:b/>
      <w:bCs/>
      <w:sz w:val="20"/>
      <w:szCs w:val="20"/>
    </w:rPr>
  </w:style>
  <w:style w:type="character" w:customStyle="1" w:styleId="UM-nagwekZnak">
    <w:name w:val="UM-nagłówek Znak"/>
    <w:basedOn w:val="LegendaZnak"/>
    <w:link w:val="UM-nagwek"/>
    <w:locked/>
    <w:rsid w:val="00B45CE6"/>
    <w:rPr>
      <w:rFonts w:ascii="Arial" w:hAnsi="Arial" w:cs="Arial"/>
      <w:b w:val="0"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5F4AF5"/>
    <w:pPr>
      <w:spacing w:before="240" w:after="60"/>
      <w:jc w:val="center"/>
      <w:outlineLvl w:val="0"/>
    </w:pPr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locked/>
    <w:rsid w:val="005F4AF5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UM-stopkaZnak">
    <w:name w:val="UM-stopka Znak"/>
    <w:basedOn w:val="StopkaZnak"/>
    <w:link w:val="UM-stopka"/>
    <w:locked/>
    <w:rsid w:val="00011AC7"/>
    <w:rPr>
      <w:rFonts w:ascii="Arial" w:hAnsi="Arial" w:cs="Arial"/>
      <w:sz w:val="16"/>
      <w:szCs w:val="16"/>
    </w:rPr>
  </w:style>
  <w:style w:type="paragraph" w:styleId="Bezodstpw">
    <w:name w:val="No Spacing"/>
    <w:uiPriority w:val="1"/>
    <w:qFormat/>
    <w:rsid w:val="005F4AF5"/>
    <w:pPr>
      <w:spacing w:after="0" w:line="240" w:lineRule="auto"/>
    </w:pPr>
    <w:rPr>
      <w:rFonts w:ascii="Arial" w:hAnsi="Arial" w:cs="Arial"/>
    </w:rPr>
  </w:style>
  <w:style w:type="character" w:styleId="Hipercze">
    <w:name w:val="Hyperlink"/>
    <w:basedOn w:val="Domylnaczcionkaakapitu"/>
    <w:uiPriority w:val="99"/>
    <w:unhideWhenUsed/>
    <w:rsid w:val="00377251"/>
    <w:rPr>
      <w:rFonts w:cs="Times New Roman"/>
      <w:color w:val="0000FF"/>
      <w:u w:val="single"/>
    </w:rPr>
  </w:style>
  <w:style w:type="table" w:customStyle="1" w:styleId="Tabela-Siatka1">
    <w:name w:val="Tabela - Siatka1"/>
    <w:basedOn w:val="Standardowy"/>
    <w:next w:val="Tabela-Siatka"/>
    <w:uiPriority w:val="59"/>
    <w:rsid w:val="007D61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4336AF"/>
    <w:rPr>
      <w:color w:val="808080"/>
    </w:rPr>
  </w:style>
  <w:style w:type="paragraph" w:styleId="Akapitzlist">
    <w:name w:val="List Paragraph"/>
    <w:basedOn w:val="Normalny"/>
    <w:uiPriority w:val="34"/>
    <w:qFormat/>
    <w:rsid w:val="009E2926"/>
    <w:pPr>
      <w:ind w:left="720"/>
    </w:pPr>
  </w:style>
  <w:style w:type="paragraph" w:customStyle="1" w:styleId="Styl1">
    <w:name w:val="Styl1"/>
    <w:basedOn w:val="Normalny"/>
    <w:link w:val="Styl1Znak"/>
    <w:rsid w:val="009E2926"/>
    <w:pPr>
      <w:numPr>
        <w:numId w:val="4"/>
      </w:numPr>
    </w:pPr>
  </w:style>
  <w:style w:type="character" w:customStyle="1" w:styleId="Styl1Znak">
    <w:name w:val="Styl1 Znak"/>
    <w:basedOn w:val="Domylnaczcionkaakapitu"/>
    <w:link w:val="Styl1"/>
    <w:rsid w:val="009E2926"/>
    <w:rPr>
      <w:rFonts w:ascii="Arial" w:hAnsi="Arial" w:cs="Arial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66DA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66DA8"/>
    <w:rPr>
      <w:rFonts w:ascii="Arial" w:hAnsi="Arial" w:cs="Arial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66DA8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9B243E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od@rybnik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ip.um.rybnik.eu/rodo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108206515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770A3EA-5361-40C9-8D03-AFFFC29AA9B3}"/>
      </w:docPartPr>
      <w:docPartBody>
        <w:p w:rsidR="000C1E14" w:rsidRDefault="00FB3FD4" w:rsidP="00FB3FD4">
          <w:pPr>
            <w:pStyle w:val="DefaultPlaceholder10820651589"/>
          </w:pPr>
          <w:r w:rsidRPr="0021641C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9E3A40D5A55E41D68DD9868CA08B52C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7F050DB-C236-494D-9BE4-957D4DB2BC6A}"/>
      </w:docPartPr>
      <w:docPartBody>
        <w:p w:rsidR="000C1E14" w:rsidRDefault="00FB3FD4" w:rsidP="00FB3FD4">
          <w:pPr>
            <w:pStyle w:val="9E3A40D5A55E41D68DD9868CA08B52C710"/>
          </w:pPr>
          <w:r w:rsidRPr="00135422">
            <w:rPr>
              <w:rStyle w:val="Tekstzastpczy"/>
              <w:i/>
            </w:rPr>
            <w:t>Wybierz element.</w:t>
          </w:r>
        </w:p>
      </w:docPartBody>
    </w:docPart>
    <w:docPart>
      <w:docPartPr>
        <w:name w:val="D11B5F98DA32413F90E24F058CA7770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264F62D-0CEF-4002-8373-65302514A199}"/>
      </w:docPartPr>
      <w:docPartBody>
        <w:p w:rsidR="000C1E14" w:rsidRDefault="00FB3FD4" w:rsidP="00FB3FD4">
          <w:pPr>
            <w:pStyle w:val="D11B5F98DA32413F90E24F058CA7770510"/>
          </w:pPr>
          <w:r w:rsidRPr="00FF7073">
            <w:rPr>
              <w:rStyle w:val="Tekstzastpczy"/>
            </w:rPr>
            <w:t>Kliknij tutaj, aby wprowadzić datę.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23F75"/>
    <w:rsid w:val="00097C7E"/>
    <w:rsid w:val="000C1E14"/>
    <w:rsid w:val="00301D0E"/>
    <w:rsid w:val="003747C0"/>
    <w:rsid w:val="00437232"/>
    <w:rsid w:val="005A60BE"/>
    <w:rsid w:val="0070313D"/>
    <w:rsid w:val="008E5EAA"/>
    <w:rsid w:val="00A72C71"/>
    <w:rsid w:val="00C23F75"/>
    <w:rsid w:val="00D6364A"/>
    <w:rsid w:val="00FB3F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723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437232"/>
    <w:rPr>
      <w:color w:val="808080"/>
    </w:rPr>
  </w:style>
  <w:style w:type="paragraph" w:customStyle="1" w:styleId="9E3A40D5A55E41D68DD9868CA08B52C710">
    <w:name w:val="9E3A40D5A55E41D68DD9868CA08B52C710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D11B5F98DA32413F90E24F058CA7770510">
    <w:name w:val="D11B5F98DA32413F90E24F058CA7770510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DefaultPlaceholder10820651589">
    <w:name w:val="DefaultPlaceholder_10820651589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customStyle="1" w:styleId="C8F96C9AA1E74D469184D333838596E3">
    <w:name w:val="C8F96C9AA1E74D469184D333838596E3"/>
    <w:rsid w:val="0043723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0F86FD-8921-4967-BBBD-265180059E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608</Words>
  <Characters>3653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Rada Miasta</vt:lpstr>
    </vt:vector>
  </TitlesOfParts>
  <Company>Urząd Miasta Rybnik</Company>
  <LinksUpToDate>false</LinksUpToDate>
  <CharactersWithSpaces>4253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Rada Miasta</dc:title>
  <dc:creator>NowakM</dc:creator>
  <dc:description>Identyfikator dokumentu: 634</dc:description>
  <cp:lastModifiedBy>Kamil Pierchala</cp:lastModifiedBy>
  <cp:revision>2</cp:revision>
  <cp:lastPrinted>2018-05-16T09:40:00Z</cp:lastPrinted>
  <dcterms:created xsi:type="dcterms:W3CDTF">2026-09-17T10:12:00Z</dcterms:created>
  <dcterms:modified xsi:type="dcterms:W3CDTF">2026-09-17T10:12:00Z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umer dokumentu" linkTarget="Dokument">
    <vt:lpwstr>#Dokument</vt:lpwstr>
  </property>
  <property fmtid="{D5CDD505-2E9C-101B-9397-08002B2CF9AE}" pid="3" name="Autor" linkTarget="Autor">
    <vt:lpwstr>#Autor</vt:lpwstr>
  </property>
</Properties>
</file>