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C3C6E" w14:textId="3F1DB280" w:rsidR="001C28BC" w:rsidRDefault="001C28BC" w:rsidP="001C28B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C28BC">
        <w:rPr>
          <w:rFonts w:ascii="Arial" w:hAnsi="Arial" w:cs="Arial"/>
          <w:sz w:val="24"/>
          <w:szCs w:val="24"/>
        </w:rPr>
        <w:t>Załącznik do Zarządzenia</w:t>
      </w:r>
      <w:r w:rsidR="000A3F70">
        <w:rPr>
          <w:rFonts w:ascii="Arial" w:hAnsi="Arial" w:cs="Arial"/>
          <w:sz w:val="24"/>
          <w:szCs w:val="24"/>
        </w:rPr>
        <w:t xml:space="preserve"> nr 538/2026</w:t>
      </w:r>
      <w:r w:rsidRPr="001C28BC">
        <w:rPr>
          <w:rFonts w:ascii="Arial" w:hAnsi="Arial" w:cs="Arial"/>
          <w:sz w:val="24"/>
          <w:szCs w:val="24"/>
        </w:rPr>
        <w:t xml:space="preserve">  </w:t>
      </w:r>
      <w:r w:rsidR="00A4117D">
        <w:rPr>
          <w:rFonts w:ascii="Arial" w:hAnsi="Arial" w:cs="Arial"/>
          <w:sz w:val="24"/>
          <w:szCs w:val="24"/>
        </w:rPr>
        <w:t xml:space="preserve"> </w:t>
      </w:r>
      <w:r w:rsidRPr="001C28BC">
        <w:rPr>
          <w:rFonts w:ascii="Arial" w:hAnsi="Arial" w:cs="Arial"/>
          <w:sz w:val="24"/>
          <w:szCs w:val="24"/>
        </w:rPr>
        <w:br/>
        <w:t>Prezydenta Miasta Rybnika</w:t>
      </w:r>
      <w:r w:rsidRPr="001C28BC">
        <w:rPr>
          <w:rFonts w:ascii="Arial" w:hAnsi="Arial" w:cs="Arial"/>
          <w:sz w:val="24"/>
          <w:szCs w:val="24"/>
        </w:rPr>
        <w:br/>
        <w:t xml:space="preserve">z dnia </w:t>
      </w:r>
      <w:r w:rsidR="004F3833">
        <w:rPr>
          <w:rFonts w:ascii="Arial" w:hAnsi="Arial" w:cs="Arial"/>
          <w:sz w:val="24"/>
          <w:szCs w:val="24"/>
        </w:rPr>
        <w:t xml:space="preserve">1 </w:t>
      </w:r>
      <w:r w:rsidR="00A4117D">
        <w:rPr>
          <w:rFonts w:ascii="Arial" w:hAnsi="Arial" w:cs="Arial"/>
          <w:sz w:val="24"/>
          <w:szCs w:val="24"/>
        </w:rPr>
        <w:t>października</w:t>
      </w:r>
      <w:r w:rsidRPr="001C28BC">
        <w:rPr>
          <w:rFonts w:ascii="Arial" w:hAnsi="Arial" w:cs="Arial"/>
          <w:sz w:val="24"/>
          <w:szCs w:val="24"/>
        </w:rPr>
        <w:t xml:space="preserve"> 202</w:t>
      </w:r>
      <w:r w:rsidR="00A4117D">
        <w:rPr>
          <w:rFonts w:ascii="Arial" w:hAnsi="Arial" w:cs="Arial"/>
          <w:sz w:val="24"/>
          <w:szCs w:val="24"/>
        </w:rPr>
        <w:t>6</w:t>
      </w:r>
      <w:r w:rsidRPr="001C28BC">
        <w:rPr>
          <w:rFonts w:ascii="Arial" w:hAnsi="Arial" w:cs="Arial"/>
          <w:sz w:val="24"/>
          <w:szCs w:val="24"/>
        </w:rPr>
        <w:t xml:space="preserve"> r.</w:t>
      </w:r>
    </w:p>
    <w:p w14:paraId="7B7CFD1F" w14:textId="339920CE" w:rsidR="005A48EF" w:rsidRPr="00612EA0" w:rsidRDefault="005A48EF" w:rsidP="001C28B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612EA0">
        <w:rPr>
          <w:rFonts w:ascii="Arial" w:hAnsi="Arial" w:cs="Arial"/>
          <w:b/>
          <w:bCs/>
          <w:sz w:val="28"/>
          <w:szCs w:val="28"/>
        </w:rPr>
        <w:t>Regulamin Biura Rzeczy Znalezionych</w:t>
      </w:r>
    </w:p>
    <w:p w14:paraId="050794E9" w14:textId="77777777" w:rsidR="005A48EF" w:rsidRPr="005A48EF" w:rsidRDefault="005A48EF" w:rsidP="005A48E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§ 1</w:t>
      </w:r>
    </w:p>
    <w:p w14:paraId="35D287AD" w14:textId="7C3C0AA2" w:rsidR="005A48EF" w:rsidRDefault="005A48EF" w:rsidP="005A48E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 xml:space="preserve">Biuro Rzeczy Znalezionych, zwane dalej Biurem, prowadzi </w:t>
      </w:r>
      <w:r w:rsidR="00CA6B61">
        <w:rPr>
          <w:rFonts w:ascii="Arial" w:hAnsi="Arial" w:cs="Arial"/>
          <w:sz w:val="24"/>
          <w:szCs w:val="24"/>
        </w:rPr>
        <w:t xml:space="preserve">Prezydent Miasta Rybnika w ramach struktury organizacyjnej w </w:t>
      </w:r>
      <w:r w:rsidRPr="005A48EF">
        <w:rPr>
          <w:rFonts w:ascii="Arial" w:hAnsi="Arial" w:cs="Arial"/>
          <w:sz w:val="24"/>
          <w:szCs w:val="24"/>
        </w:rPr>
        <w:t>Refera</w:t>
      </w:r>
      <w:r w:rsidR="00CA6B61">
        <w:rPr>
          <w:rFonts w:ascii="Arial" w:hAnsi="Arial" w:cs="Arial"/>
          <w:sz w:val="24"/>
          <w:szCs w:val="24"/>
        </w:rPr>
        <w:t>cie</w:t>
      </w:r>
      <w:r w:rsidRPr="005A48EF">
        <w:rPr>
          <w:rFonts w:ascii="Arial" w:hAnsi="Arial" w:cs="Arial"/>
          <w:sz w:val="24"/>
          <w:szCs w:val="24"/>
        </w:rPr>
        <w:t xml:space="preserve"> Ogólny</w:t>
      </w:r>
      <w:r w:rsidR="00CA6B61">
        <w:rPr>
          <w:rFonts w:ascii="Arial" w:hAnsi="Arial" w:cs="Arial"/>
          <w:sz w:val="24"/>
          <w:szCs w:val="24"/>
        </w:rPr>
        <w:t>m</w:t>
      </w:r>
      <w:r w:rsidRPr="005A48EF">
        <w:rPr>
          <w:rFonts w:ascii="Arial" w:hAnsi="Arial" w:cs="Arial"/>
          <w:sz w:val="24"/>
          <w:szCs w:val="24"/>
        </w:rPr>
        <w:t xml:space="preserve"> Wydziału Technicznego Urzędu Miasta Rybnika.</w:t>
      </w:r>
    </w:p>
    <w:p w14:paraId="29463541" w14:textId="11DDFFC4" w:rsidR="005A48EF" w:rsidRDefault="005A48EF" w:rsidP="005A48E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Siedziba Biura Rzeczy Znalezionych mieści się w Rybniku, w budynku Urzędu Miasta Rybnika przy ul. Bolesława Chrobrego 2</w:t>
      </w:r>
      <w:r w:rsidR="00A7796D">
        <w:rPr>
          <w:rFonts w:ascii="Arial" w:hAnsi="Arial" w:cs="Arial"/>
          <w:sz w:val="24"/>
          <w:szCs w:val="24"/>
        </w:rPr>
        <w:t xml:space="preserve"> w pokoju 202</w:t>
      </w:r>
      <w:r w:rsidRPr="005A48EF">
        <w:rPr>
          <w:rFonts w:ascii="Arial" w:hAnsi="Arial" w:cs="Arial"/>
          <w:sz w:val="24"/>
          <w:szCs w:val="24"/>
        </w:rPr>
        <w:t>.</w:t>
      </w:r>
    </w:p>
    <w:p w14:paraId="609E5740" w14:textId="0D308260" w:rsidR="005A48EF" w:rsidRPr="005A48EF" w:rsidRDefault="005A48EF" w:rsidP="005A48E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 xml:space="preserve">Obsługa interesantów odbywa się </w:t>
      </w:r>
      <w:r w:rsidR="00CA6B61">
        <w:rPr>
          <w:rFonts w:ascii="Arial" w:hAnsi="Arial" w:cs="Arial"/>
          <w:sz w:val="24"/>
          <w:szCs w:val="24"/>
        </w:rPr>
        <w:t xml:space="preserve">w godzinach </w:t>
      </w:r>
      <w:r w:rsidR="00A7796D">
        <w:rPr>
          <w:rFonts w:ascii="Arial" w:hAnsi="Arial" w:cs="Arial"/>
          <w:sz w:val="24"/>
          <w:szCs w:val="24"/>
        </w:rPr>
        <w:t>bezpośredniej obsługi klientów</w:t>
      </w:r>
      <w:r w:rsidR="00CA6B61">
        <w:rPr>
          <w:rFonts w:ascii="Arial" w:hAnsi="Arial" w:cs="Arial"/>
          <w:sz w:val="24"/>
          <w:szCs w:val="24"/>
        </w:rPr>
        <w:t>.</w:t>
      </w:r>
    </w:p>
    <w:p w14:paraId="62A3A4CC" w14:textId="77777777" w:rsidR="005A48EF" w:rsidRPr="005A48EF" w:rsidRDefault="005A48EF" w:rsidP="005A48E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§ 2</w:t>
      </w:r>
    </w:p>
    <w:p w14:paraId="3AF62377" w14:textId="62F70746" w:rsidR="005A48EF" w:rsidRPr="005A48EF" w:rsidRDefault="005A48EF" w:rsidP="005A48EF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 xml:space="preserve">Przedmiotem działalności Biura jest prowadzenie postępowań w sprawach właściwych terytorialnie dla granic administracyjnych miasta Rybnika </w:t>
      </w:r>
      <w:r w:rsidR="001C28BC">
        <w:rPr>
          <w:rFonts w:ascii="Arial" w:hAnsi="Arial" w:cs="Arial"/>
          <w:sz w:val="24"/>
          <w:szCs w:val="24"/>
        </w:rPr>
        <w:br/>
      </w:r>
      <w:r w:rsidRPr="005A48EF">
        <w:rPr>
          <w:rFonts w:ascii="Arial" w:hAnsi="Arial" w:cs="Arial"/>
          <w:sz w:val="24"/>
          <w:szCs w:val="24"/>
        </w:rPr>
        <w:t>i dotyczących:</w:t>
      </w:r>
    </w:p>
    <w:p w14:paraId="513D8D6F" w14:textId="77777777" w:rsidR="005A48EF" w:rsidRDefault="005A48EF" w:rsidP="005A48EF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odbierania zawiadomień o znalezieniu rzeczy;</w:t>
      </w:r>
    </w:p>
    <w:p w14:paraId="273B8D36" w14:textId="77777777" w:rsidR="005A48EF" w:rsidRDefault="005A48EF" w:rsidP="005A48EF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przyjmowania i przechowywania rzeczy znalezionych;</w:t>
      </w:r>
    </w:p>
    <w:p w14:paraId="19E0987E" w14:textId="77777777" w:rsidR="005A48EF" w:rsidRDefault="005A48EF" w:rsidP="005A48EF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prowadzenia ewidencji rzeczy znalezionych;</w:t>
      </w:r>
    </w:p>
    <w:p w14:paraId="2095900B" w14:textId="77777777" w:rsidR="005A48EF" w:rsidRDefault="005A48EF" w:rsidP="005A48EF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poszukiwania osób uprawnionych do ich odbioru;</w:t>
      </w:r>
    </w:p>
    <w:p w14:paraId="675F8271" w14:textId="77777777" w:rsidR="005A48EF" w:rsidRDefault="005A48EF" w:rsidP="005A48EF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udzielania informacji o przechowywanych rzeczach;</w:t>
      </w:r>
    </w:p>
    <w:p w14:paraId="2F9AB657" w14:textId="77777777" w:rsidR="005A48EF" w:rsidRDefault="005A48EF" w:rsidP="005A48EF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prowadzenia wykazu rzeczy poszukiwanych;</w:t>
      </w:r>
    </w:p>
    <w:p w14:paraId="4F3488A9" w14:textId="77777777" w:rsidR="005A48EF" w:rsidRDefault="005A48EF" w:rsidP="005A48EF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wydawania rzeczy znalezionych osobom uprawnionym;</w:t>
      </w:r>
    </w:p>
    <w:p w14:paraId="686F08A4" w14:textId="77777777" w:rsidR="005A48EF" w:rsidRDefault="005A48EF" w:rsidP="005A48EF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sprzedaży i likwidacji niepodjętych depozytów.</w:t>
      </w:r>
    </w:p>
    <w:p w14:paraId="2A3AF4A2" w14:textId="336BC77D" w:rsidR="00A7796D" w:rsidRDefault="005A48EF" w:rsidP="005A48EF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 xml:space="preserve">Wykaz rzeczy znalezionych zamieszcza się na stronie internetowej Biuletynu Informacji Publicznej Urzędu Miasta Rybnika oraz na  tablicy ogłoszeń nr 25 znajdującej się na II piętrze w budynku Urzędu Miasta Rybnika przy </w:t>
      </w:r>
      <w:r>
        <w:rPr>
          <w:rFonts w:ascii="Arial" w:hAnsi="Arial" w:cs="Arial"/>
          <w:sz w:val="24"/>
          <w:szCs w:val="24"/>
        </w:rPr>
        <w:br/>
      </w:r>
      <w:r w:rsidRPr="005A48EF">
        <w:rPr>
          <w:rFonts w:ascii="Arial" w:hAnsi="Arial" w:cs="Arial"/>
          <w:sz w:val="24"/>
          <w:szCs w:val="24"/>
        </w:rPr>
        <w:t>ul. Bolesława Chrobrego 2</w:t>
      </w:r>
      <w:r w:rsidR="00A7796D">
        <w:rPr>
          <w:rFonts w:ascii="Arial" w:hAnsi="Arial" w:cs="Arial"/>
          <w:sz w:val="24"/>
          <w:szCs w:val="24"/>
        </w:rPr>
        <w:t>.</w:t>
      </w:r>
      <w:r w:rsidR="00DE3B5A" w:rsidRPr="00DE3B5A">
        <w:rPr>
          <w:rFonts w:ascii="Arial" w:hAnsi="Arial" w:cs="Arial"/>
          <w:sz w:val="24"/>
          <w:szCs w:val="24"/>
        </w:rPr>
        <w:t xml:space="preserve"> </w:t>
      </w:r>
    </w:p>
    <w:p w14:paraId="108424C0" w14:textId="30BB3B0C" w:rsidR="005A48EF" w:rsidRPr="00265F5E" w:rsidRDefault="00A7796D" w:rsidP="005A48EF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DE3B5A" w:rsidRPr="00DE3B5A">
        <w:rPr>
          <w:rFonts w:ascii="Arial" w:hAnsi="Arial" w:cs="Arial"/>
          <w:sz w:val="24"/>
          <w:szCs w:val="24"/>
        </w:rPr>
        <w:t>ane o rzeczach niezwłocznie udostępnia się w portalu danych, o którym mowa w art. 15 ust. 5 ustawy z dnia 20 lutego 2015 r. o rzeczach znalezionych.</w:t>
      </w:r>
    </w:p>
    <w:p w14:paraId="05B8417E" w14:textId="77777777" w:rsidR="005A48EF" w:rsidRPr="005A48EF" w:rsidRDefault="005A48EF" w:rsidP="005A48E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lastRenderedPageBreak/>
        <w:t>§ 3</w:t>
      </w:r>
    </w:p>
    <w:p w14:paraId="08B53939" w14:textId="20497C6C" w:rsidR="005A48EF" w:rsidRPr="00612EA0" w:rsidRDefault="005A48EF" w:rsidP="00612EA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12EA0">
        <w:rPr>
          <w:rFonts w:ascii="Arial" w:hAnsi="Arial" w:cs="Arial"/>
          <w:b/>
          <w:bCs/>
          <w:sz w:val="24"/>
          <w:szCs w:val="24"/>
        </w:rPr>
        <w:t>Przyjmowanie rzeczy znalezionych od osób fizycznych</w:t>
      </w:r>
      <w:r w:rsidR="00612EA0">
        <w:rPr>
          <w:rFonts w:ascii="Arial" w:hAnsi="Arial" w:cs="Arial"/>
          <w:b/>
          <w:bCs/>
          <w:sz w:val="24"/>
          <w:szCs w:val="24"/>
        </w:rPr>
        <w:t>.</w:t>
      </w:r>
    </w:p>
    <w:p w14:paraId="5063553A" w14:textId="77777777" w:rsidR="005A48EF" w:rsidRDefault="005A48EF" w:rsidP="005A48E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 xml:space="preserve">Przyjmowanie rzeczy znalezionych do Biura od osób fizycznych odbywa się na podstawie zawiadomienia o znalezieniu rzeczy. </w:t>
      </w:r>
    </w:p>
    <w:p w14:paraId="4795D738" w14:textId="77777777" w:rsidR="005A48EF" w:rsidRDefault="005A48EF" w:rsidP="005A48E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Odebranie zawiadomienia o znalezieniu rzeczy oraz przyjęcie rzeczy do Biura stwierdza się w protokole.</w:t>
      </w:r>
    </w:p>
    <w:p w14:paraId="46C48597" w14:textId="77777777" w:rsidR="005A48EF" w:rsidRDefault="005A48EF" w:rsidP="005A48E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W przypadku odmowy przyjęcia rzeczy upoważniony pracownik wskazuje przyczynę tej odmowy w poświadczeniu. Odmowa przyjęcia rzeczy może nastąpić w przypadku, gdy:</w:t>
      </w:r>
    </w:p>
    <w:p w14:paraId="1D02F6B2" w14:textId="0DA653C2" w:rsidR="005A48EF" w:rsidRDefault="005A48EF" w:rsidP="005A48EF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 xml:space="preserve">wartość szacunkowa rzeczy </w:t>
      </w:r>
      <w:r w:rsidR="00DE3B5A" w:rsidRPr="00DE3B5A">
        <w:rPr>
          <w:rFonts w:ascii="Arial" w:hAnsi="Arial" w:cs="Arial"/>
          <w:sz w:val="24"/>
          <w:szCs w:val="24"/>
        </w:rPr>
        <w:t>nie przekracza 5% minimalnego wynagrodzenia za pracę, o którym mowa w ustawie z dnia 10 października 2002 r. o minimalnym wynagrodzeniu za pracę, obowiązującego w dniu znalezienia rzeczy</w:t>
      </w:r>
      <w:r w:rsidRPr="005A48EF">
        <w:rPr>
          <w:rFonts w:ascii="Arial" w:hAnsi="Arial" w:cs="Arial"/>
          <w:sz w:val="24"/>
          <w:szCs w:val="24"/>
        </w:rPr>
        <w:t>, chyba że jest to rzecz o wartości historycznej, naukowej lub artystycznej</w:t>
      </w:r>
      <w:r w:rsidR="00DE3B5A" w:rsidRPr="00DE3B5A">
        <w:t xml:space="preserve"> </w:t>
      </w:r>
      <w:r w:rsidR="00DE3B5A" w:rsidRPr="00DE3B5A">
        <w:rPr>
          <w:rFonts w:ascii="Arial" w:hAnsi="Arial" w:cs="Arial"/>
          <w:sz w:val="24"/>
          <w:szCs w:val="24"/>
        </w:rPr>
        <w:t>lub dokument zawierający dane osobowe</w:t>
      </w:r>
      <w:r w:rsidRPr="005A48EF">
        <w:rPr>
          <w:rFonts w:ascii="Arial" w:hAnsi="Arial" w:cs="Arial"/>
          <w:sz w:val="24"/>
          <w:szCs w:val="24"/>
        </w:rPr>
        <w:t>;</w:t>
      </w:r>
    </w:p>
    <w:p w14:paraId="0A624033" w14:textId="055E8C26" w:rsidR="005A48EF" w:rsidRDefault="005A48EF" w:rsidP="005A48EF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 xml:space="preserve">znaleziona kwota pieniędzy </w:t>
      </w:r>
      <w:r w:rsidR="00DE3B5A" w:rsidRPr="00DE3B5A">
        <w:rPr>
          <w:rFonts w:ascii="Arial" w:hAnsi="Arial" w:cs="Arial"/>
          <w:sz w:val="24"/>
          <w:szCs w:val="24"/>
        </w:rPr>
        <w:t>nie przekracza 5% minimalnego wynagrodzenia za pracę</w:t>
      </w:r>
      <w:r w:rsidRPr="005A48EF">
        <w:rPr>
          <w:rFonts w:ascii="Arial" w:hAnsi="Arial" w:cs="Arial"/>
          <w:sz w:val="24"/>
          <w:szCs w:val="24"/>
        </w:rPr>
        <w:t xml:space="preserve"> lub równowartości tej kwoty w walucie obcej obliczonej według kursu średniego ogłaszanego przez Narodowy Bank Polski z dnia znalezienia pieniędzy, a w przypadku gdy w tym dniu nie ogłoszono takiego kursu, według ostatniego kursu ogłoszonego przed tym dniem;</w:t>
      </w:r>
    </w:p>
    <w:p w14:paraId="25EA2935" w14:textId="77777777" w:rsidR="005A48EF" w:rsidRDefault="005A48EF" w:rsidP="005A48EF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nie zostały spełnione warunki właściwości terytorialnej Biura, tzn. rzecz nie została znaleziona w granicach administracyjnych miasta Rybnika lub miasto Rybnik nie jest miejscem zamieszkania znalazcy;</w:t>
      </w:r>
    </w:p>
    <w:p w14:paraId="589C7E6F" w14:textId="77777777" w:rsidR="005A48EF" w:rsidRDefault="005A48EF" w:rsidP="005A48EF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rzecz ma właściwości, które wymagają szczególnego przechowania ze względu na ryzyko szybkiego zepsucia.</w:t>
      </w:r>
    </w:p>
    <w:p w14:paraId="0C8B533D" w14:textId="77777777" w:rsidR="005A48EF" w:rsidRDefault="005A48EF" w:rsidP="005A48E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Biuro nie przyjmuje:</w:t>
      </w:r>
    </w:p>
    <w:p w14:paraId="75FC4A88" w14:textId="77777777" w:rsidR="005A48EF" w:rsidRDefault="005A48EF" w:rsidP="005A48EF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znalezionych zwierząt. Opiekę zwierzętom zapewniają schroniska, stosownie do przepisów ustawy z dnia 21 sierpnia 1997 r. o ochronie zwierząt;</w:t>
      </w:r>
    </w:p>
    <w:p w14:paraId="1DCF6F48" w14:textId="2A552BB4" w:rsidR="005A48EF" w:rsidRDefault="005A48EF" w:rsidP="005A48EF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ubrań używanych oraz produktów spożywczych;</w:t>
      </w:r>
    </w:p>
    <w:p w14:paraId="7B0306D6" w14:textId="779FDA82" w:rsidR="005A48EF" w:rsidRDefault="005A48EF" w:rsidP="005A48EF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 xml:space="preserve">rzeczy, które stanowiły depozyt w postępowaniu prowadzonym </w:t>
      </w:r>
      <w:r>
        <w:rPr>
          <w:rFonts w:ascii="Arial" w:hAnsi="Arial" w:cs="Arial"/>
          <w:sz w:val="24"/>
          <w:szCs w:val="24"/>
        </w:rPr>
        <w:br/>
      </w:r>
      <w:r w:rsidRPr="005A48EF">
        <w:rPr>
          <w:rFonts w:ascii="Arial" w:hAnsi="Arial" w:cs="Arial"/>
          <w:sz w:val="24"/>
          <w:szCs w:val="24"/>
        </w:rPr>
        <w:t>w oparciu o odrębne przepisy;</w:t>
      </w:r>
    </w:p>
    <w:p w14:paraId="6C149B1B" w14:textId="624BE6DA" w:rsidR="005A48EF" w:rsidRDefault="005A48EF" w:rsidP="005A48EF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lastRenderedPageBreak/>
        <w:t>rzeczy,</w:t>
      </w:r>
      <w:r w:rsidR="0064457A">
        <w:rPr>
          <w:rFonts w:ascii="Arial" w:hAnsi="Arial" w:cs="Arial"/>
          <w:sz w:val="24"/>
          <w:szCs w:val="24"/>
        </w:rPr>
        <w:t xml:space="preserve"> </w:t>
      </w:r>
      <w:r w:rsidRPr="005A48EF">
        <w:rPr>
          <w:rFonts w:ascii="Arial" w:hAnsi="Arial" w:cs="Arial"/>
          <w:sz w:val="24"/>
          <w:szCs w:val="24"/>
        </w:rPr>
        <w:t>które</w:t>
      </w:r>
      <w:r w:rsidRPr="005A48EF">
        <w:rPr>
          <w:rFonts w:ascii="Arial" w:hAnsi="Arial" w:cs="Arial"/>
          <w:sz w:val="24"/>
          <w:szCs w:val="24"/>
        </w:rPr>
        <w:tab/>
        <w:t>należą</w:t>
      </w:r>
      <w:r w:rsidR="0064457A">
        <w:rPr>
          <w:rFonts w:ascii="Arial" w:hAnsi="Arial" w:cs="Arial"/>
          <w:sz w:val="24"/>
          <w:szCs w:val="24"/>
        </w:rPr>
        <w:t xml:space="preserve"> </w:t>
      </w:r>
      <w:r w:rsidRPr="005A48EF">
        <w:rPr>
          <w:rFonts w:ascii="Arial" w:hAnsi="Arial" w:cs="Arial"/>
          <w:sz w:val="24"/>
          <w:szCs w:val="24"/>
        </w:rPr>
        <w:t>do</w:t>
      </w:r>
      <w:r w:rsidR="0064457A">
        <w:rPr>
          <w:rFonts w:ascii="Arial" w:hAnsi="Arial" w:cs="Arial"/>
          <w:sz w:val="24"/>
          <w:szCs w:val="24"/>
        </w:rPr>
        <w:t xml:space="preserve"> </w:t>
      </w:r>
      <w:r w:rsidRPr="005A48EF">
        <w:rPr>
          <w:rFonts w:ascii="Arial" w:hAnsi="Arial" w:cs="Arial"/>
          <w:sz w:val="24"/>
          <w:szCs w:val="24"/>
        </w:rPr>
        <w:t>produktów</w:t>
      </w:r>
      <w:r w:rsidR="0064457A">
        <w:rPr>
          <w:rFonts w:ascii="Arial" w:hAnsi="Arial" w:cs="Arial"/>
          <w:sz w:val="24"/>
          <w:szCs w:val="24"/>
        </w:rPr>
        <w:t xml:space="preserve"> </w:t>
      </w:r>
      <w:r w:rsidRPr="005A48EF">
        <w:rPr>
          <w:rFonts w:ascii="Arial" w:hAnsi="Arial" w:cs="Arial"/>
          <w:sz w:val="24"/>
          <w:szCs w:val="24"/>
        </w:rPr>
        <w:t>lub</w:t>
      </w:r>
      <w:r w:rsidR="0064457A">
        <w:rPr>
          <w:rFonts w:ascii="Arial" w:hAnsi="Arial" w:cs="Arial"/>
          <w:sz w:val="24"/>
          <w:szCs w:val="24"/>
        </w:rPr>
        <w:t xml:space="preserve"> </w:t>
      </w:r>
      <w:r w:rsidRPr="005A48EF">
        <w:rPr>
          <w:rFonts w:ascii="Arial" w:hAnsi="Arial" w:cs="Arial"/>
          <w:sz w:val="24"/>
          <w:szCs w:val="24"/>
        </w:rPr>
        <w:t>przedmiotów</w:t>
      </w:r>
      <w:r>
        <w:rPr>
          <w:rFonts w:ascii="Arial" w:hAnsi="Arial" w:cs="Arial"/>
          <w:sz w:val="24"/>
          <w:szCs w:val="24"/>
        </w:rPr>
        <w:t xml:space="preserve"> </w:t>
      </w:r>
      <w:r w:rsidRPr="005A48EF">
        <w:rPr>
          <w:rFonts w:ascii="Arial" w:hAnsi="Arial" w:cs="Arial"/>
          <w:sz w:val="24"/>
          <w:szCs w:val="24"/>
        </w:rPr>
        <w:t>niebezpiecznych, łatwopalnych oraz wybuchowych;</w:t>
      </w:r>
    </w:p>
    <w:p w14:paraId="16D8DC41" w14:textId="5BFF5FA1" w:rsidR="00DE3B5A" w:rsidRDefault="005A48EF" w:rsidP="00DE3B5A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rzeczy, które zostały porzucone z zamiarem wyzbycia się własności.</w:t>
      </w:r>
    </w:p>
    <w:p w14:paraId="1F115A19" w14:textId="2D2E4550" w:rsidR="00DE3B5A" w:rsidRPr="00DE3B5A" w:rsidRDefault="00DE3B5A" w:rsidP="00DE3B5A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DE3B5A">
        <w:rPr>
          <w:rFonts w:ascii="Arial" w:hAnsi="Arial" w:cs="Arial"/>
          <w:sz w:val="24"/>
          <w:szCs w:val="24"/>
        </w:rPr>
        <w:t>W przypadku przyjęcia rzeczy umożliwiających dostęp do pomieszczeń, pojazdów i innych zamykanych przedmiotów (w szczególności kluczy, kart dostępu, pilotów), po przejściu</w:t>
      </w:r>
      <w:r w:rsidR="00A7796D">
        <w:rPr>
          <w:rFonts w:ascii="Arial" w:hAnsi="Arial" w:cs="Arial"/>
          <w:sz w:val="24"/>
          <w:szCs w:val="24"/>
        </w:rPr>
        <w:t xml:space="preserve"> ich</w:t>
      </w:r>
      <w:r w:rsidRPr="00DE3B5A">
        <w:rPr>
          <w:rFonts w:ascii="Arial" w:hAnsi="Arial" w:cs="Arial"/>
          <w:sz w:val="24"/>
          <w:szCs w:val="24"/>
        </w:rPr>
        <w:t xml:space="preserve"> </w:t>
      </w:r>
      <w:r w:rsidR="00A7796D">
        <w:rPr>
          <w:rFonts w:ascii="Arial" w:hAnsi="Arial" w:cs="Arial"/>
          <w:sz w:val="24"/>
          <w:szCs w:val="24"/>
        </w:rPr>
        <w:t xml:space="preserve">na własność </w:t>
      </w:r>
      <w:r>
        <w:rPr>
          <w:rFonts w:ascii="Arial" w:hAnsi="Arial" w:cs="Arial"/>
          <w:sz w:val="24"/>
          <w:szCs w:val="24"/>
        </w:rPr>
        <w:t>Miasta Rybnika</w:t>
      </w:r>
      <w:r w:rsidRPr="00DE3B5A">
        <w:rPr>
          <w:rFonts w:ascii="Arial" w:hAnsi="Arial" w:cs="Arial"/>
          <w:sz w:val="24"/>
          <w:szCs w:val="24"/>
        </w:rPr>
        <w:t>, Biuro dokonuje ich niezwłocznego zniszczenia, z czego sporządza się protokół. Rzeczy te nie przechodzą na własność znalazcy</w:t>
      </w:r>
      <w:r w:rsidR="00A7796D">
        <w:rPr>
          <w:rFonts w:ascii="Arial" w:hAnsi="Arial" w:cs="Arial"/>
          <w:sz w:val="24"/>
          <w:szCs w:val="24"/>
        </w:rPr>
        <w:t>.</w:t>
      </w:r>
    </w:p>
    <w:p w14:paraId="09815880" w14:textId="77777777" w:rsidR="00265F5E" w:rsidRDefault="005A48EF" w:rsidP="005A48E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W przypadku odmowy przyjęcia depozytu, w którym znajdują się niżej wymienione dokumenty, Biuro podejmuje następujące działania:</w:t>
      </w:r>
    </w:p>
    <w:p w14:paraId="1396CF7B" w14:textId="08339EB6" w:rsidR="00265F5E" w:rsidRDefault="005A48EF" w:rsidP="0064457A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znalezione karty płatnicze</w:t>
      </w:r>
      <w:r w:rsidR="0064457A">
        <w:rPr>
          <w:rFonts w:ascii="Arial" w:hAnsi="Arial" w:cs="Arial"/>
          <w:sz w:val="24"/>
          <w:szCs w:val="24"/>
        </w:rPr>
        <w:t xml:space="preserve"> </w:t>
      </w:r>
      <w:r w:rsidRPr="0064457A">
        <w:rPr>
          <w:rFonts w:ascii="Arial" w:hAnsi="Arial" w:cs="Arial"/>
          <w:sz w:val="24"/>
          <w:szCs w:val="24"/>
        </w:rPr>
        <w:t xml:space="preserve">wydane przez bank mający siedzibę </w:t>
      </w:r>
      <w:r w:rsidR="0064457A">
        <w:rPr>
          <w:rFonts w:ascii="Arial" w:hAnsi="Arial" w:cs="Arial"/>
          <w:sz w:val="24"/>
          <w:szCs w:val="24"/>
        </w:rPr>
        <w:br/>
      </w:r>
      <w:r w:rsidRPr="0064457A">
        <w:rPr>
          <w:rFonts w:ascii="Arial" w:hAnsi="Arial" w:cs="Arial"/>
          <w:sz w:val="24"/>
          <w:szCs w:val="24"/>
        </w:rPr>
        <w:t>w Polsce - zostają zwrócone do podmiotów wydających;</w:t>
      </w:r>
    </w:p>
    <w:p w14:paraId="78EE0799" w14:textId="22B91A93" w:rsidR="00265F5E" w:rsidRPr="0064457A" w:rsidRDefault="0064457A" w:rsidP="0064457A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znalezione karty płatnicze</w:t>
      </w:r>
      <w:r>
        <w:rPr>
          <w:rFonts w:ascii="Arial" w:hAnsi="Arial" w:cs="Arial"/>
          <w:sz w:val="24"/>
          <w:szCs w:val="24"/>
        </w:rPr>
        <w:t xml:space="preserve"> </w:t>
      </w:r>
      <w:r w:rsidRPr="0064457A">
        <w:rPr>
          <w:rFonts w:ascii="Arial" w:hAnsi="Arial" w:cs="Arial"/>
          <w:sz w:val="24"/>
          <w:szCs w:val="24"/>
        </w:rPr>
        <w:t xml:space="preserve">wydane przez bank </w:t>
      </w:r>
      <w:r>
        <w:rPr>
          <w:rFonts w:ascii="Arial" w:hAnsi="Arial" w:cs="Arial"/>
          <w:sz w:val="24"/>
          <w:szCs w:val="24"/>
        </w:rPr>
        <w:t>nie mający</w:t>
      </w:r>
      <w:r w:rsidRPr="0064457A">
        <w:rPr>
          <w:rFonts w:ascii="Arial" w:hAnsi="Arial" w:cs="Arial"/>
          <w:sz w:val="24"/>
          <w:szCs w:val="24"/>
        </w:rPr>
        <w:t xml:space="preserve"> siedzib</w:t>
      </w:r>
      <w:r>
        <w:rPr>
          <w:rFonts w:ascii="Arial" w:hAnsi="Arial" w:cs="Arial"/>
          <w:sz w:val="24"/>
          <w:szCs w:val="24"/>
        </w:rPr>
        <w:t>y</w:t>
      </w:r>
      <w:r w:rsidRPr="006445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Pr="0064457A">
        <w:rPr>
          <w:rFonts w:ascii="Arial" w:hAnsi="Arial" w:cs="Arial"/>
          <w:sz w:val="24"/>
          <w:szCs w:val="24"/>
        </w:rPr>
        <w:t>w Polsce</w:t>
      </w:r>
      <w:r>
        <w:rPr>
          <w:rFonts w:ascii="Arial" w:hAnsi="Arial" w:cs="Arial"/>
          <w:sz w:val="24"/>
          <w:szCs w:val="24"/>
        </w:rPr>
        <w:t xml:space="preserve"> - </w:t>
      </w:r>
      <w:r w:rsidR="005A48EF" w:rsidRPr="0064457A">
        <w:rPr>
          <w:rFonts w:ascii="Arial" w:hAnsi="Arial" w:cs="Arial"/>
          <w:sz w:val="24"/>
          <w:szCs w:val="24"/>
        </w:rPr>
        <w:t>zostają zniszczone</w:t>
      </w:r>
      <w:r w:rsidR="00265F5E" w:rsidRPr="0064457A">
        <w:rPr>
          <w:rFonts w:ascii="Arial" w:hAnsi="Arial" w:cs="Arial"/>
          <w:sz w:val="24"/>
          <w:szCs w:val="24"/>
        </w:rPr>
        <w:t>.</w:t>
      </w:r>
    </w:p>
    <w:p w14:paraId="476C1A34" w14:textId="498C24B4" w:rsidR="00265F5E" w:rsidRPr="003229A1" w:rsidRDefault="005A48EF" w:rsidP="003229A1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karty SIM oraz karty lojalnościowe - zostają zniszczone.</w:t>
      </w:r>
    </w:p>
    <w:p w14:paraId="07FD2ED6" w14:textId="77777777" w:rsidR="00265F5E" w:rsidRDefault="005A48EF" w:rsidP="005A48E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W przypadku otrzymania dokumentu lub depozytu, w którym znajdują się dokumenty tożsamości, tj. dowód osobisty lub paszport, a także dokumenty pozwalające na ustalenie tożsamości, tj. prawo jazdy, legitymacje szkolne oraz służbowe, zaświadczenia kwalifikacyjne, Biuro bezwzględnie przekazuje je organom wydającym. Dokumenty należące do cudzoziemców przekazywane są do właściwej ambasady.</w:t>
      </w:r>
    </w:p>
    <w:p w14:paraId="4ADE1BDE" w14:textId="316F717A" w:rsidR="005A48EF" w:rsidRPr="003229A1" w:rsidRDefault="005A48EF" w:rsidP="003229A1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 xml:space="preserve">W przypadku znalezienia rzeczy, której cechy zewnętrzne lub umieszczone na niej znaki szczególne wskazują, że stanowi ona sprzęt lub ekwipunek wojskowy oraz w przypadku znalezienia dokumentów wojskowych, </w:t>
      </w:r>
      <w:r w:rsidR="00946A08">
        <w:rPr>
          <w:rFonts w:ascii="Arial" w:hAnsi="Arial" w:cs="Arial"/>
          <w:sz w:val="24"/>
          <w:szCs w:val="24"/>
        </w:rPr>
        <w:br/>
      </w:r>
      <w:r w:rsidRPr="00265F5E">
        <w:rPr>
          <w:rFonts w:ascii="Arial" w:hAnsi="Arial" w:cs="Arial"/>
          <w:sz w:val="24"/>
          <w:szCs w:val="24"/>
        </w:rPr>
        <w:t>a w szczególności legitymacji, książeczki, zaświadczenia wojskowego lub karty powołania Biuro niezwłocznie przekazuje rzecz lub dokument Żandarmerii Wojskowej.</w:t>
      </w:r>
      <w:r w:rsidR="003229A1">
        <w:rPr>
          <w:rFonts w:ascii="Arial" w:hAnsi="Arial" w:cs="Arial"/>
          <w:sz w:val="24"/>
          <w:szCs w:val="24"/>
        </w:rPr>
        <w:br/>
      </w:r>
      <w:r w:rsidR="003229A1">
        <w:rPr>
          <w:rFonts w:ascii="Arial" w:hAnsi="Arial" w:cs="Arial"/>
          <w:sz w:val="24"/>
          <w:szCs w:val="24"/>
        </w:rPr>
        <w:br/>
      </w:r>
      <w:r w:rsidR="003229A1">
        <w:rPr>
          <w:rFonts w:ascii="Arial" w:hAnsi="Arial" w:cs="Arial"/>
          <w:sz w:val="24"/>
          <w:szCs w:val="24"/>
        </w:rPr>
        <w:br/>
      </w:r>
      <w:r w:rsidR="003229A1">
        <w:rPr>
          <w:rFonts w:ascii="Arial" w:hAnsi="Arial" w:cs="Arial"/>
          <w:sz w:val="24"/>
          <w:szCs w:val="24"/>
        </w:rPr>
        <w:br/>
      </w:r>
      <w:r w:rsidR="003229A1">
        <w:rPr>
          <w:rFonts w:ascii="Arial" w:hAnsi="Arial" w:cs="Arial"/>
          <w:sz w:val="24"/>
          <w:szCs w:val="24"/>
        </w:rPr>
        <w:br/>
      </w:r>
      <w:r w:rsidR="003229A1">
        <w:rPr>
          <w:rFonts w:ascii="Arial" w:hAnsi="Arial" w:cs="Arial"/>
          <w:sz w:val="24"/>
          <w:szCs w:val="24"/>
        </w:rPr>
        <w:br/>
      </w:r>
    </w:p>
    <w:p w14:paraId="45DFEED6" w14:textId="77777777" w:rsidR="005A48EF" w:rsidRPr="005A48EF" w:rsidRDefault="005A48EF" w:rsidP="00265F5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lastRenderedPageBreak/>
        <w:t>§ 4</w:t>
      </w:r>
    </w:p>
    <w:p w14:paraId="3ADA63C1" w14:textId="49BF5FE5" w:rsidR="005A48EF" w:rsidRPr="00612EA0" w:rsidRDefault="005A48EF" w:rsidP="00612EA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12EA0">
        <w:rPr>
          <w:rFonts w:ascii="Arial" w:hAnsi="Arial" w:cs="Arial"/>
          <w:b/>
          <w:bCs/>
          <w:sz w:val="24"/>
          <w:szCs w:val="24"/>
        </w:rPr>
        <w:t>Przyjmowanie rzeczy znalezionych od zarządców budynków, pomieszczeń lub środków transportu publicznego oraz instytucji porządku publicznego</w:t>
      </w:r>
      <w:r w:rsidR="00265F5E" w:rsidRPr="00612EA0">
        <w:rPr>
          <w:rFonts w:ascii="Arial" w:hAnsi="Arial" w:cs="Arial"/>
          <w:b/>
          <w:bCs/>
          <w:sz w:val="24"/>
          <w:szCs w:val="24"/>
        </w:rPr>
        <w:t>.</w:t>
      </w:r>
    </w:p>
    <w:p w14:paraId="6ECE3679" w14:textId="1A8FEA3B" w:rsidR="00265F5E" w:rsidRDefault="005A48EF" w:rsidP="00265F5E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Przyjmowanie rzeczy znalezionych do Biura od zarządców budynków, pomieszczeń lub środków transportu publicznego oraz instytucji porządku publicznego odbywa się na podstawie przesłanego zawiadomienia.</w:t>
      </w:r>
    </w:p>
    <w:p w14:paraId="1B8D81C6" w14:textId="7769EB72" w:rsidR="00265F5E" w:rsidRDefault="005A48EF" w:rsidP="005A48EF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 xml:space="preserve">Biuro potwierdza odebranie zawiadomienia o znalezieniu rzeczy albo </w:t>
      </w:r>
      <w:r w:rsidR="00946A08">
        <w:rPr>
          <w:rFonts w:ascii="Arial" w:hAnsi="Arial" w:cs="Arial"/>
          <w:sz w:val="24"/>
          <w:szCs w:val="24"/>
        </w:rPr>
        <w:br/>
      </w:r>
      <w:r w:rsidRPr="00265F5E">
        <w:rPr>
          <w:rFonts w:ascii="Arial" w:hAnsi="Arial" w:cs="Arial"/>
          <w:sz w:val="24"/>
          <w:szCs w:val="24"/>
        </w:rPr>
        <w:t xml:space="preserve">o znalezieniu oraz przyjęciu rzeczy w poświadczeniu, o którym mowa </w:t>
      </w:r>
      <w:r w:rsidR="00946A08">
        <w:rPr>
          <w:rFonts w:ascii="Arial" w:hAnsi="Arial" w:cs="Arial"/>
          <w:sz w:val="24"/>
          <w:szCs w:val="24"/>
        </w:rPr>
        <w:br/>
      </w:r>
      <w:r w:rsidRPr="00265F5E">
        <w:rPr>
          <w:rFonts w:ascii="Arial" w:hAnsi="Arial" w:cs="Arial"/>
          <w:sz w:val="24"/>
          <w:szCs w:val="24"/>
        </w:rPr>
        <w:t>w</w:t>
      </w:r>
      <w:r w:rsidR="00CA6B61">
        <w:rPr>
          <w:rFonts w:ascii="Arial" w:hAnsi="Arial" w:cs="Arial"/>
          <w:sz w:val="24"/>
          <w:szCs w:val="24"/>
        </w:rPr>
        <w:t xml:space="preserve"> </w:t>
      </w:r>
      <w:r w:rsidR="00CA6B61" w:rsidRPr="005A48EF">
        <w:rPr>
          <w:rFonts w:ascii="Arial" w:hAnsi="Arial" w:cs="Arial"/>
          <w:sz w:val="24"/>
          <w:szCs w:val="24"/>
        </w:rPr>
        <w:t>§</w:t>
      </w:r>
      <w:r w:rsidRPr="00265F5E">
        <w:rPr>
          <w:rFonts w:ascii="Arial" w:hAnsi="Arial" w:cs="Arial"/>
          <w:sz w:val="24"/>
          <w:szCs w:val="24"/>
        </w:rPr>
        <w:t xml:space="preserve"> 3 ust. </w:t>
      </w:r>
      <w:r w:rsidR="003229A1">
        <w:rPr>
          <w:rFonts w:ascii="Arial" w:hAnsi="Arial" w:cs="Arial"/>
          <w:sz w:val="24"/>
          <w:szCs w:val="24"/>
        </w:rPr>
        <w:t>2</w:t>
      </w:r>
      <w:r w:rsidRPr="00265F5E">
        <w:rPr>
          <w:rFonts w:ascii="Arial" w:hAnsi="Arial" w:cs="Arial"/>
          <w:sz w:val="24"/>
          <w:szCs w:val="24"/>
        </w:rPr>
        <w:t>, przekazując egzemplarz dokumentu do wiadomości organowi pośredniczącemu.</w:t>
      </w:r>
    </w:p>
    <w:p w14:paraId="3F39521E" w14:textId="077E83A8" w:rsidR="005A48EF" w:rsidRPr="00265F5E" w:rsidRDefault="005A48EF" w:rsidP="005A48EF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W przypadku braku wskazania w zawiadomieniu danych określonych w ust. 2 lub spełnienia przesłanki odmowy, określonych w § 3 ust. 4 regulaminu, Biuro może odmówić przyjęcia rzeczy.</w:t>
      </w:r>
    </w:p>
    <w:p w14:paraId="15102C1B" w14:textId="77777777" w:rsidR="005A48EF" w:rsidRPr="005A48EF" w:rsidRDefault="005A48EF" w:rsidP="00265F5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§ 5</w:t>
      </w:r>
    </w:p>
    <w:p w14:paraId="2878CE2B" w14:textId="0A182DD8" w:rsidR="005A48EF" w:rsidRPr="00612EA0" w:rsidRDefault="005A48EF" w:rsidP="00612EA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12EA0">
        <w:rPr>
          <w:rFonts w:ascii="Arial" w:hAnsi="Arial" w:cs="Arial"/>
          <w:b/>
          <w:bCs/>
          <w:sz w:val="24"/>
          <w:szCs w:val="24"/>
        </w:rPr>
        <w:t>Przechowywanie rzeczy</w:t>
      </w:r>
      <w:r w:rsidR="00612EA0">
        <w:rPr>
          <w:rFonts w:ascii="Arial" w:hAnsi="Arial" w:cs="Arial"/>
          <w:b/>
          <w:bCs/>
          <w:sz w:val="24"/>
          <w:szCs w:val="24"/>
        </w:rPr>
        <w:t>.</w:t>
      </w:r>
    </w:p>
    <w:p w14:paraId="3D90AA21" w14:textId="77777777" w:rsidR="00265F5E" w:rsidRDefault="005A48EF" w:rsidP="005A48EF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Biuro prowadzi wewnętrzną, elektroniczną ewidencję rzeczy znalezionych, zawierającą następujące dane:</w:t>
      </w:r>
    </w:p>
    <w:p w14:paraId="79C3DDE0" w14:textId="77777777" w:rsidR="00265F5E" w:rsidRDefault="005A48EF" w:rsidP="005A48EF">
      <w:pPr>
        <w:pStyle w:val="Akapitzlist"/>
        <w:numPr>
          <w:ilvl w:val="1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znak sprawy wydziału pełniący rolę numeru ewidencyjnego rzeczy;</w:t>
      </w:r>
    </w:p>
    <w:p w14:paraId="098AFDF6" w14:textId="77777777" w:rsidR="00265F5E" w:rsidRDefault="005A48EF" w:rsidP="005A48EF">
      <w:pPr>
        <w:pStyle w:val="Akapitzlist"/>
        <w:numPr>
          <w:ilvl w:val="1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miejsce przechowywania;</w:t>
      </w:r>
    </w:p>
    <w:p w14:paraId="57C97E69" w14:textId="77777777" w:rsidR="00265F5E" w:rsidRDefault="005A48EF" w:rsidP="005A48EF">
      <w:pPr>
        <w:pStyle w:val="Akapitzlist"/>
        <w:numPr>
          <w:ilvl w:val="1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opis rzeczy znalezionej z uwzględnieniem rodzaju i ilości;</w:t>
      </w:r>
    </w:p>
    <w:p w14:paraId="1D7020F2" w14:textId="2B66824E" w:rsidR="00265F5E" w:rsidRDefault="005A48EF" w:rsidP="005A48EF">
      <w:pPr>
        <w:pStyle w:val="Akapitzlist"/>
        <w:numPr>
          <w:ilvl w:val="1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 xml:space="preserve">data </w:t>
      </w:r>
      <w:r w:rsidR="00CA6B61">
        <w:rPr>
          <w:rFonts w:ascii="Arial" w:hAnsi="Arial" w:cs="Arial"/>
          <w:sz w:val="24"/>
          <w:szCs w:val="24"/>
        </w:rPr>
        <w:t>przyjęcia</w:t>
      </w:r>
      <w:r w:rsidRPr="00265F5E">
        <w:rPr>
          <w:rFonts w:ascii="Arial" w:hAnsi="Arial" w:cs="Arial"/>
          <w:sz w:val="24"/>
          <w:szCs w:val="24"/>
        </w:rPr>
        <w:t>;</w:t>
      </w:r>
    </w:p>
    <w:p w14:paraId="05415233" w14:textId="77777777" w:rsidR="00265F5E" w:rsidRDefault="005A48EF" w:rsidP="005A48EF">
      <w:pPr>
        <w:pStyle w:val="Akapitzlist"/>
        <w:numPr>
          <w:ilvl w:val="1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data znalezienia rzeczy;</w:t>
      </w:r>
    </w:p>
    <w:p w14:paraId="07867200" w14:textId="77777777" w:rsidR="00265F5E" w:rsidRDefault="005A48EF" w:rsidP="005A48EF">
      <w:pPr>
        <w:pStyle w:val="Akapitzlist"/>
        <w:numPr>
          <w:ilvl w:val="1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imię, nazwisko i adres znalazcy lub dane właściwego zarządcy lub instytucji porządku publicznego;</w:t>
      </w:r>
    </w:p>
    <w:p w14:paraId="0B8C442D" w14:textId="77777777" w:rsidR="00265F5E" w:rsidRDefault="005A48EF" w:rsidP="005A48EF">
      <w:pPr>
        <w:pStyle w:val="Akapitzlist"/>
        <w:numPr>
          <w:ilvl w:val="1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dane osoby uprawnionej do odbioru;</w:t>
      </w:r>
    </w:p>
    <w:p w14:paraId="3D5E9B28" w14:textId="77777777" w:rsidR="00265F5E" w:rsidRDefault="005A48EF" w:rsidP="005A48EF">
      <w:pPr>
        <w:pStyle w:val="Akapitzlist"/>
        <w:numPr>
          <w:ilvl w:val="1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data wydania rzeczy;</w:t>
      </w:r>
    </w:p>
    <w:p w14:paraId="2F420703" w14:textId="77777777" w:rsidR="00265F5E" w:rsidRDefault="005A48EF" w:rsidP="005A48EF">
      <w:pPr>
        <w:pStyle w:val="Akapitzlist"/>
        <w:numPr>
          <w:ilvl w:val="1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data przejścia własności rzeczy na znalazcę;</w:t>
      </w:r>
    </w:p>
    <w:p w14:paraId="6E5E0AC3" w14:textId="77777777" w:rsidR="00622EE3" w:rsidRDefault="005A48EF" w:rsidP="005A48EF">
      <w:pPr>
        <w:pStyle w:val="Akapitzlist"/>
        <w:numPr>
          <w:ilvl w:val="1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265F5E">
        <w:rPr>
          <w:rFonts w:ascii="Arial" w:hAnsi="Arial" w:cs="Arial"/>
          <w:sz w:val="24"/>
          <w:szCs w:val="24"/>
        </w:rPr>
        <w:t>uwagi.</w:t>
      </w:r>
    </w:p>
    <w:p w14:paraId="59E6A14D" w14:textId="20ADEE12" w:rsidR="00622EE3" w:rsidRDefault="005A48EF" w:rsidP="005A48EF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 xml:space="preserve">Na stronie Biuletynu Informacji Publicznej Biuro umieszcza skrócony wykaz rzeczy znalezionych, zawierający opis depozytu oraz datę znalezienia, </w:t>
      </w:r>
      <w:r w:rsidR="00CA6B61">
        <w:rPr>
          <w:rFonts w:ascii="Arial" w:hAnsi="Arial" w:cs="Arial"/>
          <w:sz w:val="24"/>
          <w:szCs w:val="24"/>
        </w:rPr>
        <w:t>stanowiący</w:t>
      </w:r>
      <w:r w:rsidRPr="00622EE3">
        <w:rPr>
          <w:rFonts w:ascii="Arial" w:hAnsi="Arial" w:cs="Arial"/>
          <w:sz w:val="24"/>
          <w:szCs w:val="24"/>
        </w:rPr>
        <w:t xml:space="preserve"> wezwanie osób uprawnionych do odbioru rzeczy. Wykaz ten </w:t>
      </w:r>
      <w:r w:rsidRPr="00622EE3">
        <w:rPr>
          <w:rFonts w:ascii="Arial" w:hAnsi="Arial" w:cs="Arial"/>
          <w:sz w:val="24"/>
          <w:szCs w:val="24"/>
        </w:rPr>
        <w:lastRenderedPageBreak/>
        <w:t xml:space="preserve">umieszczony jest również na tablicy ogłoszeń nr 25, znajdującej się na </w:t>
      </w:r>
      <w:r w:rsidR="00946A08">
        <w:rPr>
          <w:rFonts w:ascii="Arial" w:hAnsi="Arial" w:cs="Arial"/>
          <w:sz w:val="24"/>
          <w:szCs w:val="24"/>
        </w:rPr>
        <w:br/>
      </w:r>
      <w:r w:rsidRPr="00622EE3">
        <w:rPr>
          <w:rFonts w:ascii="Arial" w:hAnsi="Arial" w:cs="Arial"/>
          <w:sz w:val="24"/>
          <w:szCs w:val="24"/>
        </w:rPr>
        <w:t>II piętrze w budynku Urzędu Miasta Rybnika przy ul. Bolesława Chrobrego 2.</w:t>
      </w:r>
    </w:p>
    <w:p w14:paraId="47BCC7BA" w14:textId="3F79AC3A" w:rsidR="00622EE3" w:rsidRDefault="005A48EF" w:rsidP="005A48EF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 xml:space="preserve">Wartość szacunkową rzeczy pracownik Biura ustala na podstawie przeciętnych cen stosowanych w obrocie rzeczami tego samego rodzaju </w:t>
      </w:r>
      <w:r w:rsidR="00622EE3">
        <w:rPr>
          <w:rFonts w:ascii="Arial" w:hAnsi="Arial" w:cs="Arial"/>
          <w:sz w:val="24"/>
          <w:szCs w:val="24"/>
        </w:rPr>
        <w:br/>
      </w:r>
      <w:r w:rsidRPr="00622EE3">
        <w:rPr>
          <w:rFonts w:ascii="Arial" w:hAnsi="Arial" w:cs="Arial"/>
          <w:sz w:val="24"/>
          <w:szCs w:val="24"/>
        </w:rPr>
        <w:t>i gatunku, z uwzględnieniem ich stanu i stopnia zużycia oraz popytu na nie</w:t>
      </w:r>
      <w:r w:rsidR="00A7796D">
        <w:rPr>
          <w:rFonts w:ascii="Arial" w:hAnsi="Arial" w:cs="Arial"/>
          <w:sz w:val="24"/>
          <w:szCs w:val="24"/>
        </w:rPr>
        <w:t>,</w:t>
      </w:r>
      <w:r w:rsidRPr="00622EE3">
        <w:rPr>
          <w:rFonts w:ascii="Arial" w:hAnsi="Arial" w:cs="Arial"/>
          <w:sz w:val="24"/>
          <w:szCs w:val="24"/>
        </w:rPr>
        <w:t xml:space="preserve"> chyba że z przepisów szczególnych wynika inaczej. Oszacowanie depozytu następuje poprzez rozeznanie cen, m.in. na podstawie katalogów, cenników, folderów, stron internetowych, w tym portali aukcyjnych.</w:t>
      </w:r>
    </w:p>
    <w:p w14:paraId="3734CCAF" w14:textId="77777777" w:rsidR="00622EE3" w:rsidRDefault="005A48EF" w:rsidP="005A48EF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W sytuacjach szczególnych ocena szacunkowa wartości rzeczy znalezionych powinna być dokonywana w obecności przynajmniej dwóch pracowników Biura.</w:t>
      </w:r>
    </w:p>
    <w:p w14:paraId="563A6E31" w14:textId="77777777" w:rsidR="00622EE3" w:rsidRDefault="005A48EF" w:rsidP="005A48EF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 xml:space="preserve">Rzeczy przechowuje się w magazynach depozytowych Biura w warunkach zapewniających ich bezpieczeństwo i trwałość. </w:t>
      </w:r>
    </w:p>
    <w:p w14:paraId="5C313B33" w14:textId="77777777" w:rsidR="00622EE3" w:rsidRDefault="005A48EF" w:rsidP="005A48EF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Dostęp  do depozytów, posiadają wyłącznie upoważnieni pracownicy Referatu Ogólnego Wydziału Technicznego Urzędu Miasta Rybnika.</w:t>
      </w:r>
    </w:p>
    <w:p w14:paraId="797C5A0D" w14:textId="614F0B1C" w:rsidR="00622EE3" w:rsidRDefault="005A48EF" w:rsidP="005A48EF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 xml:space="preserve">Przyjęte pieniądze w walucie polskiej, po sporządzeniu ich szczegółowego opisu, zawierającego liczbę banknotów lub monet i ich nominały, wpłacane są na rachunek sum depozytowych Miasta Rybnika. Pieniądze w walucie obcej przechowywane są w </w:t>
      </w:r>
      <w:r w:rsidR="003229A1">
        <w:rPr>
          <w:rFonts w:ascii="Arial" w:hAnsi="Arial" w:cs="Arial"/>
          <w:sz w:val="24"/>
          <w:szCs w:val="24"/>
        </w:rPr>
        <w:t>kasie pancernej</w:t>
      </w:r>
      <w:r w:rsidRPr="00622EE3">
        <w:rPr>
          <w:rFonts w:ascii="Arial" w:hAnsi="Arial" w:cs="Arial"/>
          <w:sz w:val="24"/>
          <w:szCs w:val="24"/>
        </w:rPr>
        <w:t xml:space="preserve"> znajdującej się w pomieszczeniu Biura.</w:t>
      </w:r>
    </w:p>
    <w:p w14:paraId="0970AEF8" w14:textId="6D47076A" w:rsidR="00622EE3" w:rsidRDefault="005A48EF" w:rsidP="005A48EF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 xml:space="preserve">Złoto, platynę, srebro, w tym monety, wyroby użytkowe ze złota, platyny lub srebra, kamieni szlachetnych, pereł oraz koralu, po sporządzeniu ich szczegółowego opisu, przechowuje się </w:t>
      </w:r>
      <w:r w:rsidR="00C55987">
        <w:rPr>
          <w:rFonts w:ascii="Arial" w:hAnsi="Arial" w:cs="Arial"/>
          <w:sz w:val="24"/>
          <w:szCs w:val="24"/>
        </w:rPr>
        <w:t>w kasie pancernej</w:t>
      </w:r>
      <w:r w:rsidRPr="00622EE3">
        <w:rPr>
          <w:rFonts w:ascii="Arial" w:hAnsi="Arial" w:cs="Arial"/>
          <w:sz w:val="24"/>
          <w:szCs w:val="24"/>
        </w:rPr>
        <w:t xml:space="preserve"> znajdującej się </w:t>
      </w:r>
      <w:r w:rsidR="00C55987">
        <w:rPr>
          <w:rFonts w:ascii="Arial" w:hAnsi="Arial" w:cs="Arial"/>
          <w:sz w:val="24"/>
          <w:szCs w:val="24"/>
        </w:rPr>
        <w:br/>
      </w:r>
      <w:r w:rsidRPr="00622EE3">
        <w:rPr>
          <w:rFonts w:ascii="Arial" w:hAnsi="Arial" w:cs="Arial"/>
          <w:sz w:val="24"/>
          <w:szCs w:val="24"/>
        </w:rPr>
        <w:t>w pomieszczen</w:t>
      </w:r>
      <w:r w:rsidR="00A7796D">
        <w:rPr>
          <w:rFonts w:ascii="Arial" w:hAnsi="Arial" w:cs="Arial"/>
          <w:sz w:val="24"/>
          <w:szCs w:val="24"/>
        </w:rPr>
        <w:t>iu</w:t>
      </w:r>
      <w:r w:rsidRPr="00622EE3">
        <w:rPr>
          <w:rFonts w:ascii="Arial" w:hAnsi="Arial" w:cs="Arial"/>
          <w:sz w:val="24"/>
          <w:szCs w:val="24"/>
        </w:rPr>
        <w:t xml:space="preserve"> Biura.</w:t>
      </w:r>
    </w:p>
    <w:p w14:paraId="62EC712B" w14:textId="77777777" w:rsidR="00622EE3" w:rsidRDefault="005A48EF" w:rsidP="005A48EF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W przypadku znalezienia papierów wartościowych pracownik Biura po sporządzeniu ich szczegółowego opisu, zawierającego liczbę i rodzaj dokumentu ze wskazaniem wartości, numeru serii, oznaczenia emitenta lub wystawcy dokumentu oraz osoby uprawnionej, niezwłocznie zawiadamia emitenta lub wystawcę dokumentu o ich znalezieniu.</w:t>
      </w:r>
    </w:p>
    <w:p w14:paraId="3C3B6CF6" w14:textId="77777777" w:rsidR="003229A1" w:rsidRDefault="005A48EF" w:rsidP="003229A1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Raz na dwa lata przeprowadzany jest spis z natury przechowywanych depozytów. Komisja spisowa powoływana jest zarządzeniem Prezydenta Miasta.</w:t>
      </w:r>
      <w:r w:rsidR="003229A1">
        <w:rPr>
          <w:rFonts w:ascii="Arial" w:hAnsi="Arial" w:cs="Arial"/>
          <w:sz w:val="24"/>
          <w:szCs w:val="24"/>
        </w:rPr>
        <w:br/>
      </w:r>
      <w:r w:rsidR="003229A1" w:rsidRPr="003229A1">
        <w:rPr>
          <w:rFonts w:ascii="Arial" w:hAnsi="Arial" w:cs="Arial"/>
          <w:sz w:val="24"/>
          <w:szCs w:val="24"/>
        </w:rPr>
        <w:br/>
      </w:r>
    </w:p>
    <w:p w14:paraId="2FE8283A" w14:textId="6B0BBC15" w:rsidR="005A48EF" w:rsidRPr="003229A1" w:rsidRDefault="005A48EF" w:rsidP="003229A1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3229A1">
        <w:rPr>
          <w:rFonts w:ascii="Arial" w:hAnsi="Arial" w:cs="Arial"/>
          <w:sz w:val="24"/>
          <w:szCs w:val="24"/>
        </w:rPr>
        <w:lastRenderedPageBreak/>
        <w:t>§ 6</w:t>
      </w:r>
    </w:p>
    <w:p w14:paraId="785C135B" w14:textId="3E36FB00" w:rsidR="005A48EF" w:rsidRPr="00612EA0" w:rsidRDefault="005A48EF" w:rsidP="00612EA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12EA0">
        <w:rPr>
          <w:rFonts w:ascii="Arial" w:hAnsi="Arial" w:cs="Arial"/>
          <w:b/>
          <w:bCs/>
          <w:sz w:val="24"/>
          <w:szCs w:val="24"/>
        </w:rPr>
        <w:t>Poszukiwanie rzeczy</w:t>
      </w:r>
      <w:r w:rsidR="00612EA0">
        <w:rPr>
          <w:rFonts w:ascii="Arial" w:hAnsi="Arial" w:cs="Arial"/>
          <w:b/>
          <w:bCs/>
          <w:sz w:val="24"/>
          <w:szCs w:val="24"/>
        </w:rPr>
        <w:t>.</w:t>
      </w:r>
    </w:p>
    <w:p w14:paraId="00CC0910" w14:textId="5D9B8868" w:rsidR="00622EE3" w:rsidRDefault="005A48EF" w:rsidP="005A48EF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 xml:space="preserve">Osoby poszukujące rzeczy zgubionej mogą zgłosić do Biura informację </w:t>
      </w:r>
      <w:r w:rsidR="00622EE3">
        <w:rPr>
          <w:rFonts w:ascii="Arial" w:hAnsi="Arial" w:cs="Arial"/>
          <w:sz w:val="24"/>
          <w:szCs w:val="24"/>
        </w:rPr>
        <w:br/>
      </w:r>
      <w:r w:rsidRPr="00622EE3">
        <w:rPr>
          <w:rFonts w:ascii="Arial" w:hAnsi="Arial" w:cs="Arial"/>
          <w:sz w:val="24"/>
          <w:szCs w:val="24"/>
        </w:rPr>
        <w:t xml:space="preserve">o poszukiwanej rzeczy. Zgłoszenie może nastąpić telefonicznie pod numerem telefonu: 32 439 22 22, elektronicznie na adres: </w:t>
      </w:r>
      <w:r w:rsidR="00932731">
        <w:rPr>
          <w:rFonts w:ascii="Arial" w:hAnsi="Arial" w:cs="Arial"/>
          <w:sz w:val="24"/>
          <w:szCs w:val="24"/>
        </w:rPr>
        <w:t>techniczny</w:t>
      </w:r>
      <w:r w:rsidRPr="00622EE3">
        <w:rPr>
          <w:rFonts w:ascii="Arial" w:hAnsi="Arial" w:cs="Arial"/>
          <w:sz w:val="24"/>
          <w:szCs w:val="24"/>
        </w:rPr>
        <w:t>@um.rybnik.pl lub osobiście za pomocą oświadczenia o zagubieniu rzeczy.</w:t>
      </w:r>
    </w:p>
    <w:p w14:paraId="4B9D1AB7" w14:textId="77777777" w:rsidR="00622EE3" w:rsidRDefault="005A48EF" w:rsidP="005A48EF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Osoba poszukująca zobowiązana jest do wymienienia cech</w:t>
      </w:r>
      <w:r w:rsidR="00622EE3">
        <w:rPr>
          <w:rFonts w:ascii="Arial" w:hAnsi="Arial" w:cs="Arial"/>
          <w:sz w:val="24"/>
          <w:szCs w:val="24"/>
        </w:rPr>
        <w:t xml:space="preserve"> </w:t>
      </w:r>
      <w:r w:rsidRPr="00622EE3">
        <w:rPr>
          <w:rFonts w:ascii="Arial" w:hAnsi="Arial" w:cs="Arial"/>
          <w:sz w:val="24"/>
          <w:szCs w:val="24"/>
        </w:rPr>
        <w:t xml:space="preserve">charakterystycznych poszukiwanej rzeczy, daty i miejsca zagubienia rzeczy, </w:t>
      </w:r>
      <w:r w:rsidR="00622EE3">
        <w:rPr>
          <w:rFonts w:ascii="Arial" w:hAnsi="Arial" w:cs="Arial"/>
          <w:sz w:val="24"/>
          <w:szCs w:val="24"/>
        </w:rPr>
        <w:br/>
      </w:r>
      <w:r w:rsidRPr="00622EE3">
        <w:rPr>
          <w:rFonts w:ascii="Arial" w:hAnsi="Arial" w:cs="Arial"/>
          <w:sz w:val="24"/>
          <w:szCs w:val="24"/>
        </w:rPr>
        <w:t>a także podania danych kontaktowych.</w:t>
      </w:r>
    </w:p>
    <w:p w14:paraId="6DD4F03D" w14:textId="77777777" w:rsidR="00622EE3" w:rsidRDefault="005A48EF" w:rsidP="005A48EF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Biuro prowadzi wewnętrzną, elektroniczną ewidencję rzeczy poszukiwanych, zawierającą następujące dane:</w:t>
      </w:r>
    </w:p>
    <w:p w14:paraId="1B85E157" w14:textId="77777777" w:rsidR="00622EE3" w:rsidRDefault="005A48EF" w:rsidP="005A48EF">
      <w:pPr>
        <w:pStyle w:val="Akapitzlist"/>
        <w:numPr>
          <w:ilvl w:val="1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opis rzeczy zagubionej;</w:t>
      </w:r>
    </w:p>
    <w:p w14:paraId="255EBFC3" w14:textId="77777777" w:rsidR="00622EE3" w:rsidRDefault="005A48EF" w:rsidP="005A48EF">
      <w:pPr>
        <w:pStyle w:val="Akapitzlist"/>
        <w:numPr>
          <w:ilvl w:val="1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data zgłoszenia;</w:t>
      </w:r>
    </w:p>
    <w:p w14:paraId="5BCD99CB" w14:textId="77777777" w:rsidR="00622EE3" w:rsidRDefault="005A48EF" w:rsidP="005A48EF">
      <w:pPr>
        <w:pStyle w:val="Akapitzlist"/>
        <w:numPr>
          <w:ilvl w:val="1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data zagubienia rzeczy;</w:t>
      </w:r>
    </w:p>
    <w:p w14:paraId="79DDACD0" w14:textId="77777777" w:rsidR="00622EE3" w:rsidRDefault="005A48EF" w:rsidP="005A48EF">
      <w:pPr>
        <w:pStyle w:val="Akapitzlist"/>
        <w:numPr>
          <w:ilvl w:val="1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miejsce zagubienia;</w:t>
      </w:r>
    </w:p>
    <w:p w14:paraId="41279A6F" w14:textId="77777777" w:rsidR="00622EE3" w:rsidRDefault="00622EE3" w:rsidP="005A48EF">
      <w:pPr>
        <w:pStyle w:val="Akapitzlist"/>
        <w:numPr>
          <w:ilvl w:val="1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5A48EF" w:rsidRPr="00622EE3">
        <w:rPr>
          <w:rFonts w:ascii="Arial" w:hAnsi="Arial" w:cs="Arial"/>
          <w:sz w:val="24"/>
          <w:szCs w:val="24"/>
        </w:rPr>
        <w:t>mię i nazwisko osoby zgłaszającej;</w:t>
      </w:r>
    </w:p>
    <w:p w14:paraId="1E97008A" w14:textId="77777777" w:rsidR="00622EE3" w:rsidRDefault="005A48EF" w:rsidP="005A48EF">
      <w:pPr>
        <w:pStyle w:val="Akapitzlist"/>
        <w:numPr>
          <w:ilvl w:val="1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telefon kontaktowy;</w:t>
      </w:r>
    </w:p>
    <w:p w14:paraId="039661A6" w14:textId="77777777" w:rsidR="00622EE3" w:rsidRDefault="005A48EF" w:rsidP="005A48EF">
      <w:pPr>
        <w:pStyle w:val="Akapitzlist"/>
        <w:numPr>
          <w:ilvl w:val="1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metoda zgłoszenia;</w:t>
      </w:r>
    </w:p>
    <w:p w14:paraId="3A957799" w14:textId="690518D4" w:rsidR="005A48EF" w:rsidRPr="00622EE3" w:rsidRDefault="005A48EF" w:rsidP="005A48EF">
      <w:pPr>
        <w:pStyle w:val="Akapitzlist"/>
        <w:numPr>
          <w:ilvl w:val="1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uwagi.</w:t>
      </w:r>
    </w:p>
    <w:p w14:paraId="249FD28D" w14:textId="77777777" w:rsidR="005A48EF" w:rsidRPr="005A48EF" w:rsidRDefault="005A48EF" w:rsidP="00622EE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§ 7</w:t>
      </w:r>
    </w:p>
    <w:p w14:paraId="0B8689E1" w14:textId="5E47F894" w:rsidR="00622EE3" w:rsidRPr="00612EA0" w:rsidRDefault="005A48EF" w:rsidP="00612EA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12EA0">
        <w:rPr>
          <w:rFonts w:ascii="Arial" w:hAnsi="Arial" w:cs="Arial"/>
          <w:b/>
          <w:bCs/>
          <w:sz w:val="24"/>
          <w:szCs w:val="24"/>
        </w:rPr>
        <w:t>Wydanie rzeczy osobie uprawnionej</w:t>
      </w:r>
      <w:r w:rsidR="00612EA0">
        <w:rPr>
          <w:rFonts w:ascii="Arial" w:hAnsi="Arial" w:cs="Arial"/>
          <w:b/>
          <w:bCs/>
          <w:sz w:val="24"/>
          <w:szCs w:val="24"/>
        </w:rPr>
        <w:t>.</w:t>
      </w:r>
    </w:p>
    <w:p w14:paraId="0A7A7F8D" w14:textId="77777777" w:rsidR="00622EE3" w:rsidRDefault="005A48EF" w:rsidP="005A48EF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Osobą uprawnioną do odbioru rzeczy jest jej właściciel lub, po upływie terminu określonego w art.187 Kodeksu cywilnego, znalazca rzeczy.</w:t>
      </w:r>
    </w:p>
    <w:p w14:paraId="0BB5F3F0" w14:textId="77777777" w:rsidR="00622EE3" w:rsidRDefault="005A48EF" w:rsidP="005A48EF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W przypadku, gdy dane właściciela rzeczy są znane w chwili przyjęcia depozytu do Biura, wzywa się go listownie do odbioru.</w:t>
      </w:r>
    </w:p>
    <w:p w14:paraId="28C3D0D9" w14:textId="173384E0" w:rsidR="00622EE3" w:rsidRPr="00622EE3" w:rsidRDefault="005A48EF" w:rsidP="00622EE3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 xml:space="preserve">W przypadku, gdy miejsce zamieszkania albo siedziby właściciela rzeczy nie jest znane, pracownik Biura występuje do </w:t>
      </w:r>
      <w:r w:rsidR="003229A1">
        <w:rPr>
          <w:rFonts w:ascii="Arial" w:hAnsi="Arial" w:cs="Arial"/>
          <w:sz w:val="24"/>
          <w:szCs w:val="24"/>
        </w:rPr>
        <w:t>właściwych podmiotów</w:t>
      </w:r>
      <w:r w:rsidRPr="00622EE3">
        <w:rPr>
          <w:rFonts w:ascii="Arial" w:hAnsi="Arial" w:cs="Arial"/>
          <w:sz w:val="24"/>
          <w:szCs w:val="24"/>
        </w:rPr>
        <w:t xml:space="preserve"> o udzielenie informacji, umożliwiających ustalenie adresu lub występuje z prośbą </w:t>
      </w:r>
      <w:r w:rsidR="003229A1">
        <w:rPr>
          <w:rFonts w:ascii="Arial" w:hAnsi="Arial" w:cs="Arial"/>
          <w:sz w:val="24"/>
          <w:szCs w:val="24"/>
        </w:rPr>
        <w:br/>
      </w:r>
      <w:r w:rsidRPr="00622EE3">
        <w:rPr>
          <w:rFonts w:ascii="Arial" w:hAnsi="Arial" w:cs="Arial"/>
          <w:sz w:val="24"/>
          <w:szCs w:val="24"/>
        </w:rPr>
        <w:t>o poinformowanie klienta o konieczności kontaktu z Biurem.</w:t>
      </w:r>
    </w:p>
    <w:p w14:paraId="0F347161" w14:textId="753ADB02" w:rsidR="00622EE3" w:rsidRDefault="005A48EF" w:rsidP="005A48EF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Gdy brak jest możliwości dostarczenia właścicielowi wezwania do odbioru rzeczy lub osoba ta jest nieznana</w:t>
      </w:r>
      <w:r w:rsidR="002E27F0">
        <w:rPr>
          <w:rFonts w:ascii="Arial" w:hAnsi="Arial" w:cs="Arial"/>
          <w:sz w:val="24"/>
          <w:szCs w:val="24"/>
        </w:rPr>
        <w:t>,</w:t>
      </w:r>
      <w:r w:rsidR="002E27F0" w:rsidRPr="002E27F0">
        <w:t xml:space="preserve"> </w:t>
      </w:r>
      <w:r w:rsidR="002E27F0" w:rsidRPr="002E27F0">
        <w:rPr>
          <w:rFonts w:ascii="Arial" w:hAnsi="Arial" w:cs="Arial"/>
          <w:sz w:val="24"/>
          <w:szCs w:val="24"/>
        </w:rPr>
        <w:t>a szacunkowa wartość rzeczy przekracza 5% minimalnego wynagrodzenia za pracę</w:t>
      </w:r>
      <w:r w:rsidR="002E27F0">
        <w:rPr>
          <w:rFonts w:ascii="Arial" w:hAnsi="Arial" w:cs="Arial"/>
          <w:sz w:val="24"/>
          <w:szCs w:val="24"/>
        </w:rPr>
        <w:t>,</w:t>
      </w:r>
      <w:r w:rsidRPr="00622EE3">
        <w:rPr>
          <w:rFonts w:ascii="Arial" w:hAnsi="Arial" w:cs="Arial"/>
          <w:sz w:val="24"/>
          <w:szCs w:val="24"/>
        </w:rPr>
        <w:t xml:space="preserve"> Biuro dokonuje wezwania </w:t>
      </w:r>
      <w:r w:rsidR="00CA6B61">
        <w:rPr>
          <w:rFonts w:ascii="Arial" w:hAnsi="Arial" w:cs="Arial"/>
          <w:sz w:val="24"/>
          <w:szCs w:val="24"/>
        </w:rPr>
        <w:t xml:space="preserve">na </w:t>
      </w:r>
      <w:r w:rsidRPr="00622EE3">
        <w:rPr>
          <w:rFonts w:ascii="Arial" w:hAnsi="Arial" w:cs="Arial"/>
          <w:sz w:val="24"/>
          <w:szCs w:val="24"/>
        </w:rPr>
        <w:lastRenderedPageBreak/>
        <w:t>tablicy ogłoszeń nr 2</w:t>
      </w:r>
      <w:r w:rsidR="0064457A">
        <w:rPr>
          <w:rFonts w:ascii="Arial" w:hAnsi="Arial" w:cs="Arial"/>
          <w:sz w:val="24"/>
          <w:szCs w:val="24"/>
        </w:rPr>
        <w:t>5</w:t>
      </w:r>
      <w:r w:rsidRPr="00622EE3">
        <w:rPr>
          <w:rFonts w:ascii="Arial" w:hAnsi="Arial" w:cs="Arial"/>
          <w:sz w:val="24"/>
          <w:szCs w:val="24"/>
        </w:rPr>
        <w:t xml:space="preserve"> przez okres </w:t>
      </w:r>
      <w:r w:rsidR="002E27F0">
        <w:rPr>
          <w:rFonts w:ascii="Arial" w:hAnsi="Arial" w:cs="Arial"/>
          <w:sz w:val="24"/>
          <w:szCs w:val="24"/>
        </w:rPr>
        <w:t>6 miesięcy</w:t>
      </w:r>
      <w:r w:rsidRPr="00622EE3">
        <w:rPr>
          <w:rFonts w:ascii="Arial" w:hAnsi="Arial" w:cs="Arial"/>
          <w:sz w:val="24"/>
          <w:szCs w:val="24"/>
        </w:rPr>
        <w:t>, licząc od dnia znalezienia rzeczy oraz zamieszcza ogłoszenie w Biuletynie Informacji Publicznej</w:t>
      </w:r>
      <w:r w:rsidR="002E27F0" w:rsidRPr="002E27F0">
        <w:t xml:space="preserve"> </w:t>
      </w:r>
      <w:r w:rsidR="002E27F0" w:rsidRPr="002E27F0">
        <w:rPr>
          <w:rFonts w:ascii="Arial" w:hAnsi="Arial" w:cs="Arial"/>
          <w:sz w:val="24"/>
          <w:szCs w:val="24"/>
        </w:rPr>
        <w:t xml:space="preserve">oraz niezwłocznie udostępnia dane </w:t>
      </w:r>
      <w:r w:rsidR="00A7796D">
        <w:rPr>
          <w:rFonts w:ascii="Arial" w:hAnsi="Arial" w:cs="Arial"/>
          <w:sz w:val="24"/>
          <w:szCs w:val="24"/>
        </w:rPr>
        <w:t xml:space="preserve">o rzeczach </w:t>
      </w:r>
      <w:r w:rsidR="002E27F0" w:rsidRPr="002E27F0">
        <w:rPr>
          <w:rFonts w:ascii="Arial" w:hAnsi="Arial" w:cs="Arial"/>
          <w:sz w:val="24"/>
          <w:szCs w:val="24"/>
        </w:rPr>
        <w:t>w portalu danych</w:t>
      </w:r>
      <w:r w:rsidR="002E27F0">
        <w:rPr>
          <w:rFonts w:ascii="Arial" w:hAnsi="Arial" w:cs="Arial"/>
          <w:sz w:val="24"/>
          <w:szCs w:val="24"/>
        </w:rPr>
        <w:t xml:space="preserve"> otwartych.</w:t>
      </w:r>
    </w:p>
    <w:p w14:paraId="41F997A0" w14:textId="47E7FC9C" w:rsidR="00622EE3" w:rsidRDefault="005A48EF" w:rsidP="005A48EF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W przypadku, gdy osobą uprawnioną do odbioru jest właściciel rzeczy, wydanie następuje</w:t>
      </w:r>
      <w:r w:rsidR="00622EE3">
        <w:rPr>
          <w:rFonts w:ascii="Arial" w:hAnsi="Arial" w:cs="Arial"/>
          <w:sz w:val="24"/>
          <w:szCs w:val="24"/>
        </w:rPr>
        <w:t xml:space="preserve"> </w:t>
      </w:r>
      <w:r w:rsidRPr="00622EE3">
        <w:rPr>
          <w:rFonts w:ascii="Arial" w:hAnsi="Arial" w:cs="Arial"/>
          <w:sz w:val="24"/>
          <w:szCs w:val="24"/>
        </w:rPr>
        <w:t xml:space="preserve">po potwierdzeniu własności rzeczy, złożeniu oświadczenia o zagubieniu, stwierdzeniu przez pracownika Biura zgodności treści oświadczenia ze stanem rzeczywistym, opisanym w dokumentacji związanej </w:t>
      </w:r>
      <w:r w:rsidR="00622EE3">
        <w:rPr>
          <w:rFonts w:ascii="Arial" w:hAnsi="Arial" w:cs="Arial"/>
          <w:sz w:val="24"/>
          <w:szCs w:val="24"/>
        </w:rPr>
        <w:br/>
      </w:r>
      <w:r w:rsidRPr="00622EE3">
        <w:rPr>
          <w:rFonts w:ascii="Arial" w:hAnsi="Arial" w:cs="Arial"/>
          <w:sz w:val="24"/>
          <w:szCs w:val="24"/>
        </w:rPr>
        <w:t>z przyjęciem rzeczy do Biura</w:t>
      </w:r>
      <w:r w:rsidR="00A7796D">
        <w:rPr>
          <w:rFonts w:ascii="Arial" w:hAnsi="Arial" w:cs="Arial"/>
          <w:sz w:val="24"/>
          <w:szCs w:val="24"/>
        </w:rPr>
        <w:t>.</w:t>
      </w:r>
    </w:p>
    <w:p w14:paraId="56AC1958" w14:textId="7BE483C5" w:rsidR="00622EE3" w:rsidRDefault="003229A1" w:rsidP="005A48EF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3229A1">
        <w:rPr>
          <w:rFonts w:ascii="Arial" w:hAnsi="Arial" w:cs="Arial"/>
          <w:sz w:val="24"/>
          <w:szCs w:val="24"/>
        </w:rPr>
        <w:t>O wydaniu rzeczy osobie uprawnionej do jej odbioru oraz o jej adresie zamieszkania albo siedziby niezwłocznie zawiadamia</w:t>
      </w:r>
      <w:r w:rsidR="00487241">
        <w:rPr>
          <w:rFonts w:ascii="Arial" w:hAnsi="Arial" w:cs="Arial"/>
          <w:sz w:val="24"/>
          <w:szCs w:val="24"/>
        </w:rPr>
        <w:t xml:space="preserve"> się </w:t>
      </w:r>
      <w:r w:rsidRPr="003229A1">
        <w:rPr>
          <w:rFonts w:ascii="Arial" w:hAnsi="Arial" w:cs="Arial"/>
          <w:sz w:val="24"/>
          <w:szCs w:val="24"/>
        </w:rPr>
        <w:t>znalazcę, który zażądał znaleźnego.</w:t>
      </w:r>
      <w:r>
        <w:rPr>
          <w:rFonts w:ascii="Arial" w:hAnsi="Arial" w:cs="Arial"/>
          <w:sz w:val="24"/>
          <w:szCs w:val="24"/>
        </w:rPr>
        <w:t xml:space="preserve"> </w:t>
      </w:r>
      <w:r w:rsidR="005A48EF" w:rsidRPr="00622EE3">
        <w:rPr>
          <w:rFonts w:ascii="Arial" w:hAnsi="Arial" w:cs="Arial"/>
          <w:sz w:val="24"/>
          <w:szCs w:val="24"/>
        </w:rPr>
        <w:t>Biuro nie pośredniczy w żaden inny sposób w uzyskaniu znaleźnego.</w:t>
      </w:r>
    </w:p>
    <w:p w14:paraId="15FE760B" w14:textId="43507496" w:rsidR="00622EE3" w:rsidRDefault="005A48EF" w:rsidP="005A48EF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 xml:space="preserve">W przypadku nieodebrania rzeczy przez właściciela w terminie </w:t>
      </w:r>
      <w:r w:rsidR="00A7796D">
        <w:rPr>
          <w:rFonts w:ascii="Arial" w:hAnsi="Arial" w:cs="Arial"/>
          <w:sz w:val="24"/>
          <w:szCs w:val="24"/>
        </w:rPr>
        <w:t>6 miesięcy</w:t>
      </w:r>
      <w:r w:rsidRPr="00622EE3">
        <w:rPr>
          <w:rFonts w:ascii="Arial" w:hAnsi="Arial" w:cs="Arial"/>
          <w:sz w:val="24"/>
          <w:szCs w:val="24"/>
        </w:rPr>
        <w:t xml:space="preserve"> od dnia doręczenia wezwania do odbioru, a w przypadku niemożności</w:t>
      </w:r>
      <w:r w:rsidR="00946A08">
        <w:rPr>
          <w:rFonts w:ascii="Arial" w:hAnsi="Arial" w:cs="Arial"/>
          <w:sz w:val="24"/>
          <w:szCs w:val="24"/>
        </w:rPr>
        <w:t xml:space="preserve"> wezwania</w:t>
      </w:r>
      <w:r w:rsidRPr="00622EE3">
        <w:rPr>
          <w:rFonts w:ascii="Arial" w:hAnsi="Arial" w:cs="Arial"/>
          <w:sz w:val="24"/>
          <w:szCs w:val="24"/>
        </w:rPr>
        <w:t xml:space="preserve"> </w:t>
      </w:r>
      <w:r w:rsidR="00946A08">
        <w:rPr>
          <w:rFonts w:ascii="Arial" w:hAnsi="Arial" w:cs="Arial"/>
          <w:sz w:val="24"/>
          <w:szCs w:val="24"/>
        </w:rPr>
        <w:br/>
      </w:r>
      <w:r w:rsidRPr="00622EE3">
        <w:rPr>
          <w:rFonts w:ascii="Arial" w:hAnsi="Arial" w:cs="Arial"/>
          <w:sz w:val="24"/>
          <w:szCs w:val="24"/>
        </w:rPr>
        <w:t xml:space="preserve">w ciągu </w:t>
      </w:r>
      <w:r w:rsidR="00A7796D">
        <w:rPr>
          <w:rFonts w:ascii="Arial" w:hAnsi="Arial" w:cs="Arial"/>
          <w:sz w:val="24"/>
          <w:szCs w:val="24"/>
        </w:rPr>
        <w:t xml:space="preserve">roku </w:t>
      </w:r>
      <w:r w:rsidRPr="00622EE3">
        <w:rPr>
          <w:rFonts w:ascii="Arial" w:hAnsi="Arial" w:cs="Arial"/>
          <w:sz w:val="24"/>
          <w:szCs w:val="24"/>
        </w:rPr>
        <w:t>od dnia znalezienia, prawo własności rzeczy przechodzi na znalazcę</w:t>
      </w:r>
      <w:r w:rsidR="002E27F0">
        <w:rPr>
          <w:rFonts w:ascii="Arial" w:hAnsi="Arial" w:cs="Arial"/>
          <w:sz w:val="24"/>
          <w:szCs w:val="24"/>
        </w:rPr>
        <w:t xml:space="preserve"> (</w:t>
      </w:r>
      <w:r w:rsidR="002E27F0" w:rsidRPr="002E27F0">
        <w:rPr>
          <w:rFonts w:ascii="Arial" w:hAnsi="Arial" w:cs="Arial"/>
          <w:sz w:val="24"/>
          <w:szCs w:val="24"/>
        </w:rPr>
        <w:t>z wyjątkiem zabytków, materiałów archiwalnych, dokumentów zawierających dane osobowe oraz rzeczy umożliwiających dostęp</w:t>
      </w:r>
      <w:r w:rsidR="003229A1">
        <w:rPr>
          <w:rFonts w:ascii="Arial" w:hAnsi="Arial" w:cs="Arial"/>
          <w:sz w:val="24"/>
          <w:szCs w:val="24"/>
        </w:rPr>
        <w:t xml:space="preserve"> do pomieszczeń, pojazdów oraz innych zamykanych</w:t>
      </w:r>
      <w:r w:rsidR="0047607E">
        <w:rPr>
          <w:rFonts w:ascii="Arial" w:hAnsi="Arial" w:cs="Arial"/>
          <w:sz w:val="24"/>
          <w:szCs w:val="24"/>
        </w:rPr>
        <w:t xml:space="preserve"> przedmiotów</w:t>
      </w:r>
      <w:r w:rsidR="002E27F0" w:rsidRPr="002E27F0">
        <w:rPr>
          <w:rFonts w:ascii="Arial" w:hAnsi="Arial" w:cs="Arial"/>
          <w:sz w:val="24"/>
          <w:szCs w:val="24"/>
        </w:rPr>
        <w:t>)</w:t>
      </w:r>
      <w:r w:rsidRPr="00622EE3">
        <w:rPr>
          <w:rFonts w:ascii="Arial" w:hAnsi="Arial" w:cs="Arial"/>
          <w:sz w:val="24"/>
          <w:szCs w:val="24"/>
        </w:rPr>
        <w:t xml:space="preserve">. Biuro wzywa znalazcę listownie do odbioru rzeczy w terminie </w:t>
      </w:r>
      <w:r w:rsidR="003D0A1F" w:rsidRPr="003D0A1F">
        <w:rPr>
          <w:rFonts w:ascii="Arial" w:hAnsi="Arial" w:cs="Arial"/>
          <w:sz w:val="24"/>
          <w:szCs w:val="24"/>
        </w:rPr>
        <w:t xml:space="preserve">nie krótszym niż 2 tygodnie, </w:t>
      </w:r>
      <w:r w:rsidR="0047607E">
        <w:rPr>
          <w:rFonts w:ascii="Arial" w:hAnsi="Arial" w:cs="Arial"/>
          <w:sz w:val="24"/>
          <w:szCs w:val="24"/>
        </w:rPr>
        <w:br/>
      </w:r>
      <w:r w:rsidR="003D0A1F" w:rsidRPr="003D0A1F">
        <w:rPr>
          <w:rFonts w:ascii="Arial" w:hAnsi="Arial" w:cs="Arial"/>
          <w:sz w:val="24"/>
          <w:szCs w:val="24"/>
        </w:rPr>
        <w:t xml:space="preserve">z pouczeniem, że w przypadku nieodebrania rzeczy w tym terminie jej właścicielem stanie się </w:t>
      </w:r>
      <w:r w:rsidR="003D0A1F">
        <w:rPr>
          <w:rFonts w:ascii="Arial" w:hAnsi="Arial" w:cs="Arial"/>
          <w:sz w:val="24"/>
          <w:szCs w:val="24"/>
        </w:rPr>
        <w:t>Miasto Rybnik.</w:t>
      </w:r>
    </w:p>
    <w:p w14:paraId="723B962E" w14:textId="5AA99FD4" w:rsidR="003043D0" w:rsidRPr="0047607E" w:rsidRDefault="005A48EF" w:rsidP="003043D0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W przypadku wydania znalazcy urządzeń wyposażonych w pamięć wewnętrzną, tj. telefony komórkowe, laptopy, dyski zewnętrzne, ze względu na prawdopodobieństwo zawartości zróżnicowanych danych</w:t>
      </w:r>
      <w:r w:rsidR="00946A08">
        <w:rPr>
          <w:rFonts w:ascii="Arial" w:hAnsi="Arial" w:cs="Arial"/>
          <w:sz w:val="24"/>
          <w:szCs w:val="24"/>
        </w:rPr>
        <w:t>,</w:t>
      </w:r>
      <w:r w:rsidRPr="00622EE3">
        <w:rPr>
          <w:rFonts w:ascii="Arial" w:hAnsi="Arial" w:cs="Arial"/>
          <w:sz w:val="24"/>
          <w:szCs w:val="24"/>
        </w:rPr>
        <w:t xml:space="preserve"> osoba uprawniona do odbioru depozytu oświadcza, iż przejmuje odpowiedzialność ochrony danych osobowych zgodnie z przepisami RODO. </w:t>
      </w:r>
    </w:p>
    <w:p w14:paraId="5EB68D92" w14:textId="6BBDFA63" w:rsidR="005A48EF" w:rsidRPr="005A48EF" w:rsidRDefault="005A48EF" w:rsidP="003043D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A48EF">
        <w:rPr>
          <w:rFonts w:ascii="Arial" w:hAnsi="Arial" w:cs="Arial"/>
          <w:sz w:val="24"/>
          <w:szCs w:val="24"/>
        </w:rPr>
        <w:t>§ 8</w:t>
      </w:r>
    </w:p>
    <w:p w14:paraId="502F354B" w14:textId="12B35941" w:rsidR="00622EE3" w:rsidRDefault="005A48EF" w:rsidP="005A48EF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 xml:space="preserve">W przypadku, gdy osoba uprawniona do odbioru rzeczy nie odbierze jej </w:t>
      </w:r>
      <w:r w:rsidR="00622EE3">
        <w:rPr>
          <w:rFonts w:ascii="Arial" w:hAnsi="Arial" w:cs="Arial"/>
          <w:sz w:val="24"/>
          <w:szCs w:val="24"/>
        </w:rPr>
        <w:br/>
      </w:r>
      <w:r w:rsidRPr="00622EE3">
        <w:rPr>
          <w:rFonts w:ascii="Arial" w:hAnsi="Arial" w:cs="Arial"/>
          <w:sz w:val="24"/>
          <w:szCs w:val="24"/>
        </w:rPr>
        <w:t>w terminie zgodnie z art. 187 Kodeksu cywilnego oraz § 7 ust. 7 regulaminu, rzecz przechodzi na własność Miasta.</w:t>
      </w:r>
    </w:p>
    <w:p w14:paraId="2ADDD346" w14:textId="77777777" w:rsidR="00622EE3" w:rsidRDefault="005A48EF" w:rsidP="005A48EF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W przypadku przejścia własności rzeczy na własność Miasta, pracownik Biura ocenia przydatność i użyteczność przedmiotów, ustala wartość szacunkową oraz wstępnie kwalifikuje rzecz do zagospodarowania.</w:t>
      </w:r>
    </w:p>
    <w:p w14:paraId="5257C5DE" w14:textId="0DE92302" w:rsidR="00622EE3" w:rsidRDefault="005A48EF" w:rsidP="005A48EF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lastRenderedPageBreak/>
        <w:t xml:space="preserve">Gospodarowanie rzeczami znalezionymi </w:t>
      </w:r>
      <w:r w:rsidR="00946A08">
        <w:rPr>
          <w:rFonts w:ascii="Arial" w:hAnsi="Arial" w:cs="Arial"/>
          <w:sz w:val="24"/>
          <w:szCs w:val="24"/>
        </w:rPr>
        <w:t>polega na</w:t>
      </w:r>
      <w:r w:rsidRPr="00622EE3">
        <w:rPr>
          <w:rFonts w:ascii="Arial" w:hAnsi="Arial" w:cs="Arial"/>
          <w:sz w:val="24"/>
          <w:szCs w:val="24"/>
        </w:rPr>
        <w:t xml:space="preserve"> likwidacji, sprzedaży, nieodpłatn</w:t>
      </w:r>
      <w:r w:rsidR="00946A08">
        <w:rPr>
          <w:rFonts w:ascii="Arial" w:hAnsi="Arial" w:cs="Arial"/>
          <w:sz w:val="24"/>
          <w:szCs w:val="24"/>
        </w:rPr>
        <w:t>ym</w:t>
      </w:r>
      <w:r w:rsidRPr="00622EE3">
        <w:rPr>
          <w:rFonts w:ascii="Arial" w:hAnsi="Arial" w:cs="Arial"/>
          <w:sz w:val="24"/>
          <w:szCs w:val="24"/>
        </w:rPr>
        <w:t xml:space="preserve"> przekazani</w:t>
      </w:r>
      <w:r w:rsidR="00946A08">
        <w:rPr>
          <w:rFonts w:ascii="Arial" w:hAnsi="Arial" w:cs="Arial"/>
          <w:sz w:val="24"/>
          <w:szCs w:val="24"/>
        </w:rPr>
        <w:t>u</w:t>
      </w:r>
      <w:r w:rsidRPr="00622EE3">
        <w:rPr>
          <w:rFonts w:ascii="Arial" w:hAnsi="Arial" w:cs="Arial"/>
          <w:sz w:val="24"/>
          <w:szCs w:val="24"/>
        </w:rPr>
        <w:t xml:space="preserve"> lub darowi</w:t>
      </w:r>
      <w:r w:rsidR="00946A08">
        <w:rPr>
          <w:rFonts w:ascii="Arial" w:hAnsi="Arial" w:cs="Arial"/>
          <w:sz w:val="24"/>
          <w:szCs w:val="24"/>
        </w:rPr>
        <w:t>źnie</w:t>
      </w:r>
      <w:r w:rsidRPr="00622EE3">
        <w:rPr>
          <w:rFonts w:ascii="Arial" w:hAnsi="Arial" w:cs="Arial"/>
          <w:sz w:val="24"/>
          <w:szCs w:val="24"/>
        </w:rPr>
        <w:t>.</w:t>
      </w:r>
    </w:p>
    <w:p w14:paraId="7480840C" w14:textId="2D0E357B" w:rsidR="00622EE3" w:rsidRDefault="00A7796D" w:rsidP="005A48EF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Zarządzeniem Prezydenta Miasta Rybnika</w:t>
      </w:r>
      <w:r w:rsidR="005A48EF" w:rsidRPr="00622EE3">
        <w:rPr>
          <w:rFonts w:ascii="Arial" w:hAnsi="Arial" w:cs="Arial"/>
          <w:sz w:val="24"/>
          <w:szCs w:val="24"/>
        </w:rPr>
        <w:t xml:space="preserve"> powoływana jest komisja, przeprowadzająca postępowanie  dotyczące wybranego sposobu zagospodarowania rzeczy.</w:t>
      </w:r>
    </w:p>
    <w:p w14:paraId="684BE81F" w14:textId="77777777" w:rsidR="00622EE3" w:rsidRDefault="005A48EF" w:rsidP="005A48EF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>Z chwilą likwidacji, sprzedaży, nieodpłatnego przekazania lub darowizny Biuro skreśla rzecz z ewidencji rzeczy znalezionych.</w:t>
      </w:r>
    </w:p>
    <w:p w14:paraId="058E3D29" w14:textId="4314DEC7" w:rsidR="006B5103" w:rsidRDefault="005A48EF" w:rsidP="005A48EF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622EE3">
        <w:rPr>
          <w:rFonts w:ascii="Arial" w:hAnsi="Arial" w:cs="Arial"/>
          <w:sz w:val="24"/>
          <w:szCs w:val="24"/>
        </w:rPr>
        <w:t xml:space="preserve">W przypadku środków pieniężnych znajdujących się na rachunku depozytowym Urzędu Miasta Rybnika, sporządza się dyspozycję przekazania zgromadzonej kwoty na konto dochodowe Urzędu Miasta Rybnika. </w:t>
      </w:r>
      <w:r w:rsidR="00622EE3">
        <w:rPr>
          <w:rFonts w:ascii="Arial" w:hAnsi="Arial" w:cs="Arial"/>
          <w:sz w:val="24"/>
          <w:szCs w:val="24"/>
        </w:rPr>
        <w:br/>
      </w:r>
      <w:r w:rsidRPr="00622EE3">
        <w:rPr>
          <w:rFonts w:ascii="Arial" w:hAnsi="Arial" w:cs="Arial"/>
          <w:sz w:val="24"/>
          <w:szCs w:val="24"/>
        </w:rPr>
        <w:t>W przypadku sprzedaży depozytów środki pieniężne zaksięgowane zostają bezpośrednio na koncie dochodowym.</w:t>
      </w:r>
    </w:p>
    <w:p w14:paraId="2718F37A" w14:textId="77777777" w:rsidR="00673EE3" w:rsidRPr="00673EE3" w:rsidRDefault="00673EE3" w:rsidP="00673EE3"/>
    <w:p w14:paraId="7EC28331" w14:textId="77777777" w:rsidR="00673EE3" w:rsidRPr="00673EE3" w:rsidRDefault="00673EE3" w:rsidP="00673EE3"/>
    <w:p w14:paraId="56D0EC84" w14:textId="77777777" w:rsidR="00673EE3" w:rsidRPr="00673EE3" w:rsidRDefault="00673EE3" w:rsidP="00673EE3"/>
    <w:p w14:paraId="4A2866CE" w14:textId="77777777" w:rsidR="00673EE3" w:rsidRPr="00673EE3" w:rsidRDefault="00673EE3" w:rsidP="00673EE3"/>
    <w:p w14:paraId="2027B7F5" w14:textId="77777777" w:rsidR="00673EE3" w:rsidRPr="00673EE3" w:rsidRDefault="00673EE3" w:rsidP="00673EE3"/>
    <w:p w14:paraId="71511537" w14:textId="77777777" w:rsidR="00673EE3" w:rsidRPr="00673EE3" w:rsidRDefault="00673EE3" w:rsidP="00673EE3"/>
    <w:p w14:paraId="19607D71" w14:textId="77777777" w:rsidR="00673EE3" w:rsidRPr="00673EE3" w:rsidRDefault="00673EE3" w:rsidP="00673EE3"/>
    <w:p w14:paraId="48C51727" w14:textId="77777777" w:rsidR="00673EE3" w:rsidRPr="00673EE3" w:rsidRDefault="00673EE3" w:rsidP="00673EE3"/>
    <w:p w14:paraId="0476BD7B" w14:textId="77777777" w:rsidR="00673EE3" w:rsidRPr="00673EE3" w:rsidRDefault="00673EE3" w:rsidP="00673EE3"/>
    <w:p w14:paraId="4268531C" w14:textId="77777777" w:rsidR="00673EE3" w:rsidRPr="00673EE3" w:rsidRDefault="00673EE3" w:rsidP="00673EE3"/>
    <w:p w14:paraId="0DE92F42" w14:textId="77777777" w:rsidR="00673EE3" w:rsidRPr="00673EE3" w:rsidRDefault="00673EE3" w:rsidP="00673EE3"/>
    <w:p w14:paraId="70E21D2E" w14:textId="77777777" w:rsidR="00673EE3" w:rsidRPr="00673EE3" w:rsidRDefault="00673EE3" w:rsidP="00673EE3"/>
    <w:p w14:paraId="0B880CBB" w14:textId="72FD6A67" w:rsidR="00673EE3" w:rsidRPr="00673EE3" w:rsidRDefault="00673EE3" w:rsidP="00673EE3">
      <w:pPr>
        <w:tabs>
          <w:tab w:val="left" w:pos="1260"/>
        </w:tabs>
      </w:pPr>
    </w:p>
    <w:sectPr w:rsidR="00673EE3" w:rsidRPr="00673EE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D1A71" w14:textId="77777777" w:rsidR="005E2833" w:rsidRDefault="005E2833" w:rsidP="001C28BC">
      <w:pPr>
        <w:spacing w:after="0" w:line="240" w:lineRule="auto"/>
      </w:pPr>
      <w:r>
        <w:separator/>
      </w:r>
    </w:p>
  </w:endnote>
  <w:endnote w:type="continuationSeparator" w:id="0">
    <w:p w14:paraId="2C8618D9" w14:textId="77777777" w:rsidR="005E2833" w:rsidRDefault="005E2833" w:rsidP="001C2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529C3" w14:textId="7E21C54A" w:rsidR="001C28BC" w:rsidRPr="001C28BC" w:rsidRDefault="001C28BC" w:rsidP="001C28BC">
    <w:pPr>
      <w:pBdr>
        <w:top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</w:pP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t xml:space="preserve">ESOD: </w:t>
    </w:r>
    <w:r w:rsidR="00673EE3" w:rsidRPr="00E60BFD">
      <w:rPr>
        <w:rFonts w:ascii="Arial" w:hAnsi="Arial" w:cs="Arial"/>
        <w:sz w:val="16"/>
        <w:szCs w:val="16"/>
      </w:rPr>
      <w:t>2026-211614</w:t>
    </w: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tab/>
    </w: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tab/>
    </w: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fldChar w:fldCharType="begin"/>
    </w: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instrText xml:space="preserve"> PAGE </w:instrText>
    </w: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fldChar w:fldCharType="separate"/>
    </w: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t>1</w:t>
    </w: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fldChar w:fldCharType="end"/>
    </w: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t>/</w:t>
    </w: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fldChar w:fldCharType="begin"/>
    </w: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instrText xml:space="preserve"> NUMPAGES </w:instrText>
    </w: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fldChar w:fldCharType="separate"/>
    </w: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t>1</w:t>
    </w:r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fldChar w:fldCharType="end"/>
    </w:r>
  </w:p>
  <w:p w14:paraId="67EFD788" w14:textId="77777777" w:rsidR="001C28BC" w:rsidRPr="001C28BC" w:rsidRDefault="001C28BC" w:rsidP="001C28BC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</w:pPr>
    <w:proofErr w:type="spellStart"/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t>Przyg</w:t>
    </w:r>
    <w:proofErr w:type="spellEnd"/>
    <w:r w:rsidRPr="001C28BC">
      <w:rPr>
        <w:rFonts w:ascii="Arial" w:eastAsia="Times New Roman" w:hAnsi="Arial" w:cs="Arial"/>
        <w:kern w:val="0"/>
        <w:sz w:val="16"/>
        <w:szCs w:val="16"/>
        <w:lang w:eastAsia="pl-PL"/>
        <w14:ligatures w14:val="none"/>
      </w:rPr>
      <w:t xml:space="preserve">.: </w:t>
    </w:r>
    <w:bookmarkStart w:id="0" w:name="PISMO_TWORCA"/>
    <w:r>
      <w:t>Łukasz Kiełb</w:t>
    </w:r>
    <w:bookmarkEnd w:id="0"/>
  </w:p>
  <w:p w14:paraId="5627B26C" w14:textId="77777777" w:rsidR="001C28BC" w:rsidRDefault="001C28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CD8DE" w14:textId="77777777" w:rsidR="005E2833" w:rsidRDefault="005E2833" w:rsidP="001C28BC">
      <w:pPr>
        <w:spacing w:after="0" w:line="240" w:lineRule="auto"/>
      </w:pPr>
      <w:r>
        <w:separator/>
      </w:r>
    </w:p>
  </w:footnote>
  <w:footnote w:type="continuationSeparator" w:id="0">
    <w:p w14:paraId="1F99EC41" w14:textId="77777777" w:rsidR="005E2833" w:rsidRDefault="005E2833" w:rsidP="001C28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42F2E"/>
    <w:multiLevelType w:val="hybridMultilevel"/>
    <w:tmpl w:val="53AEC4E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9C190C"/>
    <w:multiLevelType w:val="hybridMultilevel"/>
    <w:tmpl w:val="1DEC5222"/>
    <w:lvl w:ilvl="0" w:tplc="D6C60B5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421C9"/>
    <w:multiLevelType w:val="hybridMultilevel"/>
    <w:tmpl w:val="3E42C4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28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390300"/>
    <w:multiLevelType w:val="hybridMultilevel"/>
    <w:tmpl w:val="161EDE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983F8A"/>
    <w:multiLevelType w:val="hybridMultilevel"/>
    <w:tmpl w:val="846812A4"/>
    <w:lvl w:ilvl="0" w:tplc="9800DC96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7211386"/>
    <w:multiLevelType w:val="hybridMultilevel"/>
    <w:tmpl w:val="443299B8"/>
    <w:lvl w:ilvl="0" w:tplc="9800DC96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7D60066"/>
    <w:multiLevelType w:val="hybridMultilevel"/>
    <w:tmpl w:val="0EA89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BF65B1"/>
    <w:multiLevelType w:val="hybridMultilevel"/>
    <w:tmpl w:val="02EEDC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07543D7"/>
    <w:multiLevelType w:val="hybridMultilevel"/>
    <w:tmpl w:val="9880FB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28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4E1EEB"/>
    <w:multiLevelType w:val="hybridMultilevel"/>
    <w:tmpl w:val="161EDE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F0B37"/>
    <w:multiLevelType w:val="hybridMultilevel"/>
    <w:tmpl w:val="0372A64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A406B8D"/>
    <w:multiLevelType w:val="hybridMultilevel"/>
    <w:tmpl w:val="B4269D30"/>
    <w:lvl w:ilvl="0" w:tplc="9800DC9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4C25E7"/>
    <w:multiLevelType w:val="hybridMultilevel"/>
    <w:tmpl w:val="4C12E4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28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386203"/>
    <w:multiLevelType w:val="hybridMultilevel"/>
    <w:tmpl w:val="94306C7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760143FE"/>
    <w:multiLevelType w:val="hybridMultilevel"/>
    <w:tmpl w:val="3B14E142"/>
    <w:lvl w:ilvl="0" w:tplc="CAC465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3A7C6A"/>
    <w:multiLevelType w:val="hybridMultilevel"/>
    <w:tmpl w:val="592A0B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28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50347">
    <w:abstractNumId w:val="6"/>
  </w:num>
  <w:num w:numId="2" w16cid:durableId="1130243867">
    <w:abstractNumId w:val="11"/>
  </w:num>
  <w:num w:numId="3" w16cid:durableId="608050312">
    <w:abstractNumId w:val="5"/>
  </w:num>
  <w:num w:numId="4" w16cid:durableId="479541156">
    <w:abstractNumId w:val="4"/>
  </w:num>
  <w:num w:numId="5" w16cid:durableId="584343701">
    <w:abstractNumId w:val="13"/>
  </w:num>
  <w:num w:numId="6" w16cid:durableId="1643195483">
    <w:abstractNumId w:val="9"/>
  </w:num>
  <w:num w:numId="7" w16cid:durableId="813833577">
    <w:abstractNumId w:val="15"/>
  </w:num>
  <w:num w:numId="8" w16cid:durableId="627974972">
    <w:abstractNumId w:val="10"/>
  </w:num>
  <w:num w:numId="9" w16cid:durableId="1469278398">
    <w:abstractNumId w:val="0"/>
  </w:num>
  <w:num w:numId="10" w16cid:durableId="1904482043">
    <w:abstractNumId w:val="7"/>
  </w:num>
  <w:num w:numId="11" w16cid:durableId="1894002978">
    <w:abstractNumId w:val="1"/>
  </w:num>
  <w:num w:numId="12" w16cid:durableId="1996447753">
    <w:abstractNumId w:val="14"/>
  </w:num>
  <w:num w:numId="13" w16cid:durableId="1300457855">
    <w:abstractNumId w:val="2"/>
  </w:num>
  <w:num w:numId="14" w16cid:durableId="1537960207">
    <w:abstractNumId w:val="8"/>
  </w:num>
  <w:num w:numId="15" w16cid:durableId="929891091">
    <w:abstractNumId w:val="12"/>
  </w:num>
  <w:num w:numId="16" w16cid:durableId="12966425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8EF"/>
    <w:rsid w:val="0000655D"/>
    <w:rsid w:val="000254DF"/>
    <w:rsid w:val="000A3F70"/>
    <w:rsid w:val="001C28BC"/>
    <w:rsid w:val="002066CF"/>
    <w:rsid w:val="00265F5E"/>
    <w:rsid w:val="002A0EF6"/>
    <w:rsid w:val="002C57EF"/>
    <w:rsid w:val="002E27F0"/>
    <w:rsid w:val="003043D0"/>
    <w:rsid w:val="003229A1"/>
    <w:rsid w:val="003D0A1F"/>
    <w:rsid w:val="00411AE5"/>
    <w:rsid w:val="00437404"/>
    <w:rsid w:val="0047607E"/>
    <w:rsid w:val="00482D9F"/>
    <w:rsid w:val="00487241"/>
    <w:rsid w:val="004B0D00"/>
    <w:rsid w:val="004B6D98"/>
    <w:rsid w:val="004F3833"/>
    <w:rsid w:val="005A48EF"/>
    <w:rsid w:val="005D5C20"/>
    <w:rsid w:val="005E2833"/>
    <w:rsid w:val="00611BC6"/>
    <w:rsid w:val="00612EA0"/>
    <w:rsid w:val="00622EE3"/>
    <w:rsid w:val="0064457A"/>
    <w:rsid w:val="00673EE3"/>
    <w:rsid w:val="006B5103"/>
    <w:rsid w:val="006B6C14"/>
    <w:rsid w:val="008045B6"/>
    <w:rsid w:val="008858D4"/>
    <w:rsid w:val="008A5A26"/>
    <w:rsid w:val="009016D9"/>
    <w:rsid w:val="00903937"/>
    <w:rsid w:val="00932731"/>
    <w:rsid w:val="00946A08"/>
    <w:rsid w:val="00A4117D"/>
    <w:rsid w:val="00A7796D"/>
    <w:rsid w:val="00B44548"/>
    <w:rsid w:val="00C55987"/>
    <w:rsid w:val="00CA6B61"/>
    <w:rsid w:val="00D0081A"/>
    <w:rsid w:val="00D12CA2"/>
    <w:rsid w:val="00D31D5D"/>
    <w:rsid w:val="00DA509E"/>
    <w:rsid w:val="00DD5A9C"/>
    <w:rsid w:val="00DE3B5A"/>
    <w:rsid w:val="00E347DC"/>
    <w:rsid w:val="00E60BFD"/>
    <w:rsid w:val="00E7169F"/>
    <w:rsid w:val="00E879EE"/>
    <w:rsid w:val="00EB7A13"/>
    <w:rsid w:val="00FA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F5B8FA"/>
  <w15:chartTrackingRefBased/>
  <w15:docId w15:val="{DF325E4E-CD70-4476-886A-5757D8C9D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A48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48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48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48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48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48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48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48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48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48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48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48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48E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48E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48E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48E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48E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48E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48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A48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48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A48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48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A48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48E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A48E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48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48E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48E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C2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8BC"/>
  </w:style>
  <w:style w:type="paragraph" w:styleId="Stopka">
    <w:name w:val="footer"/>
    <w:basedOn w:val="Normalny"/>
    <w:link w:val="StopkaZnak"/>
    <w:uiPriority w:val="99"/>
    <w:unhideWhenUsed/>
    <w:rsid w:val="001C2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3F6EF-DA6C-49CA-8AAF-3D105983D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8</Pages>
  <Words>1790</Words>
  <Characters>10745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Kiełb</dc:creator>
  <cp:keywords/>
  <dc:description/>
  <cp:lastModifiedBy>Łukasz Kiełb</cp:lastModifiedBy>
  <cp:revision>27</cp:revision>
  <cp:lastPrinted>2026-09-23T05:58:00Z</cp:lastPrinted>
  <dcterms:created xsi:type="dcterms:W3CDTF">2025-06-25T10:53:00Z</dcterms:created>
  <dcterms:modified xsi:type="dcterms:W3CDTF">2026-10-01T08:22:00Z</dcterms:modified>
</cp:coreProperties>
</file>