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3.0.0 --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1020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/>
                <w:i/>
                <w:sz w:val="20"/>
                <w:u w:val="thick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u w:val="thick"/>
              </w:rPr>
              <w:t>Projekt</w:t>
            </w: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/>
                <w:i/>
                <w:sz w:val="20"/>
                <w:u w:val="thick"/>
              </w:rPr>
            </w:pP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  <w:t>z dnia  1 października 2018 r.</w:t>
            </w: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  <w:t>Zatwierdzony przez .........................</w:t>
            </w: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</w:p>
          <w:p w:rsidR="00A77B3E">
            <w:pPr>
              <w:spacing w:before="0" w:after="0"/>
              <w:ind w:left="5669" w:right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sz w:val="20"/>
                <w:u w:val="none"/>
              </w:rPr>
            </w:pPr>
          </w:p>
        </w:tc>
      </w:tr>
    </w:tbl>
    <w:p w:rsidR="00A77B3E"/>
    <w:p w:rsidR="00A77B3E">
      <w:pPr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/>
          <w:caps/>
          <w:sz w:val="22"/>
        </w:rPr>
        <w:t>Uchwała</w:t>
      </w:r>
      <w:r>
        <w:rPr>
          <w:rFonts w:ascii="Times New Roman" w:eastAsia="Times New Roman" w:hAnsi="Times New Roman" w:cs="Times New Roman"/>
          <w:b/>
          <w:caps/>
          <w:sz w:val="22"/>
        </w:rPr>
        <w:t xml:space="preserve"> Nr </w:t>
      </w:r>
      <w:r>
        <w:rPr>
          <w:rFonts w:ascii="Times New Roman" w:eastAsia="Times New Roman" w:hAnsi="Times New Roman" w:cs="Times New Roman"/>
          <w:b/>
          <w:caps/>
          <w:sz w:val="22"/>
        </w:rPr>
        <w:t>....................</w:t>
      </w:r>
      <w:r>
        <w:rPr>
          <w:rFonts w:ascii="Times New Roman" w:eastAsia="Times New Roman" w:hAnsi="Times New Roman" w:cs="Times New Roman"/>
          <w:b/>
          <w:caps/>
          <w:sz w:val="22"/>
        </w:rPr>
        <w:br/>
      </w:r>
      <w:r>
        <w:rPr>
          <w:rFonts w:ascii="Times New Roman" w:eastAsia="Times New Roman" w:hAnsi="Times New Roman" w:cs="Times New Roman"/>
          <w:b/>
          <w:caps/>
          <w:sz w:val="22"/>
        </w:rPr>
        <w:t>Rady Miasta Rybnika</w:t>
      </w:r>
    </w:p>
    <w:p w:rsidR="00A77B3E">
      <w:pPr>
        <w:spacing w:before="280" w:after="280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 w:val="0"/>
          <w:caps w:val="0"/>
          <w:sz w:val="22"/>
        </w:rPr>
        <w:t>z dnia .................... 2018 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2"/>
        </w:rPr>
        <w:t>w sprawie: nadania nazwy drodze wewnętrznej – ulica Józefa Poloka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Na podstawie art. 18 ust. 2 pkt. 13, art. 40 ust. 1 art. 42 ustawy z dnia 08 marca 1990 r., o samorządzie gminnym (Dz. U. z 2018 r. poz. 994 tekst jednolity z późn. zm.)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na wniosek Prezydenta Miasta po zaopiniowaniu przez Komisję Samorządu i Bezpieczeństwa</w:t>
      </w:r>
    </w:p>
    <w:p w:rsidR="00A77B3E">
      <w:pPr>
        <w:keepNext w:val="0"/>
        <w:keepLines w:val="0"/>
        <w:spacing w:before="280" w:after="2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t>Rada Miasta Rybnika</w:t>
      </w: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2"/>
          <w:u w:val="no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uchwala: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Drodze wewnętrznej przebiegającej w części przez działki 4309/22, 1453/26 stanowiące własność Gminy Miasta Rybnik, położone w obrębie Rybnik - nadać nazwę: ulica Józefa Poloka.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Mapa orientacyjna przedstawiająca przebieg ulicy "Józefa Poloka", stanowi załącznik do niniejszej uchwały.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Uchwała wchodzi w życie z dniem 01 stycznia 2019 r. po jej uprzednim ogłoszeniu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 DziennikuUrzędowym Województwa Śląskiego.</w:t>
      </w:r>
    </w:p>
    <w:p w:rsidR="00A77B3E">
      <w:pPr>
        <w:keepNext/>
        <w:spacing w:before="120" w:after="120" w:line="360" w:lineRule="auto"/>
        <w:ind w:left="4535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do uchwały Nr ....................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Rady Miasta Rybnika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dnia....................2018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Mapa orientacyjna przedstawiająca przebieg ulicy "Józefa Poloka''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467475" cy="432435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62074" name=""/>
                    <pic:cNvPicPr/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sectPr>
      <w:footerReference w:type="default" r:id="rId7"/>
      <w:endnotePr>
        <w:numFmt w:val="decimal"/>
      </w:endnotePr>
      <w:type w:val="nextPage"/>
      <w:pgSz w:w="11906" w:h="16838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11FA865A-6F1F-4DB9-ACC1-91E4CED67BD1. Projekt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11FA865A-6F1F-4DB9-ACC1-91E4CED67BD1. Projekt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2952F0BF-5B9E-44AD-ABC5-BDB6FF4D3769.png" TargetMode="External" /><Relationship Id="rId7" Type="http://schemas.openxmlformats.org/officeDocument/2006/relationships/footer" Target="footer2.xm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Rybnika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sprawie: nadania nazwy drodze wewnętrznej – ulica Józefa Poloka</dc:subject>
  <dc:creator>BorowiecP</dc:creator>
  <cp:lastModifiedBy>BorowiecP</cp:lastModifiedBy>
  <cp:revision>1</cp:revision>
  <dcterms:created xsi:type="dcterms:W3CDTF">2018-10-01T08:25:22Z</dcterms:created>
  <dcterms:modified xsi:type="dcterms:W3CDTF">2018-10-01T08:25:22Z</dcterms:modified>
  <cp:category>Akt prawny</cp:category>
</cp:coreProperties>
</file>