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91" w:rsidRDefault="00664291" w:rsidP="00664291">
      <w:pPr>
        <w:rPr>
          <w:b/>
        </w:rPr>
      </w:pPr>
      <w:bookmarkStart w:id="0" w:name="PISMO_ZNAK_SPRAWY"/>
      <w:r>
        <w:rPr>
          <w:b/>
        </w:rPr>
        <w:t>DPP.8122.2.2018</w:t>
      </w:r>
      <w:bookmarkEnd w:id="0"/>
    </w:p>
    <w:p w:rsidR="00664291" w:rsidRDefault="00664291" w:rsidP="00664291">
      <w:pPr>
        <w:pStyle w:val="Tekstpodstawowywcity"/>
        <w:spacing w:after="0" w:line="276" w:lineRule="auto"/>
        <w:ind w:left="4531" w:firstLine="425"/>
        <w:rPr>
          <w:rFonts w:cs="Calibri"/>
          <w:bCs/>
          <w:sz w:val="22"/>
          <w:szCs w:val="22"/>
          <w:lang w:val="pl-PL"/>
        </w:rPr>
      </w:pPr>
      <w:r>
        <w:rPr>
          <w:rFonts w:cs="Calibri"/>
          <w:bCs/>
          <w:sz w:val="22"/>
          <w:szCs w:val="22"/>
          <w:lang w:val="pl-PL"/>
        </w:rPr>
        <w:t xml:space="preserve">Załącznik </w:t>
      </w:r>
    </w:p>
    <w:p w:rsidR="00664291" w:rsidRDefault="00664291" w:rsidP="00664291">
      <w:pPr>
        <w:pStyle w:val="Tekstpodstawowywcity"/>
        <w:spacing w:after="0" w:line="276" w:lineRule="auto"/>
        <w:ind w:left="4531" w:firstLine="425"/>
        <w:rPr>
          <w:rFonts w:cs="Calibri"/>
          <w:bCs/>
          <w:sz w:val="22"/>
          <w:szCs w:val="22"/>
          <w:lang w:val="pl-PL"/>
        </w:rPr>
      </w:pPr>
      <w:r>
        <w:rPr>
          <w:rFonts w:cs="Calibri"/>
          <w:bCs/>
          <w:sz w:val="22"/>
          <w:szCs w:val="22"/>
          <w:lang w:val="pl-PL"/>
        </w:rPr>
        <w:t>do Zarządzenia nr 52/2018</w:t>
      </w:r>
    </w:p>
    <w:p w:rsidR="00664291" w:rsidRDefault="00664291" w:rsidP="00664291">
      <w:pPr>
        <w:pStyle w:val="Tekstpodstawowywcity"/>
        <w:spacing w:after="0" w:line="276" w:lineRule="auto"/>
        <w:ind w:left="4956"/>
        <w:rPr>
          <w:rFonts w:cs="Calibri"/>
          <w:bCs/>
          <w:sz w:val="22"/>
          <w:szCs w:val="22"/>
          <w:lang w:val="pl-PL"/>
        </w:rPr>
      </w:pPr>
      <w:r>
        <w:rPr>
          <w:rFonts w:cs="Calibri"/>
          <w:bCs/>
          <w:sz w:val="22"/>
          <w:szCs w:val="22"/>
          <w:lang w:val="pl-PL"/>
        </w:rPr>
        <w:t>Dyrektora Ośrodka Pomocy Społecznej</w:t>
      </w:r>
    </w:p>
    <w:p w:rsidR="00664291" w:rsidRDefault="00664291" w:rsidP="00664291">
      <w:pPr>
        <w:ind w:left="4248" w:firstLine="708"/>
        <w:rPr>
          <w:rFonts w:cs="Arial"/>
        </w:rPr>
      </w:pPr>
      <w:r>
        <w:rPr>
          <w:rFonts w:cs="Calibri"/>
          <w:bCs/>
        </w:rPr>
        <w:t xml:space="preserve">z dnia 15 listopada 2018 r.  </w:t>
      </w:r>
    </w:p>
    <w:p w:rsidR="00664291" w:rsidRDefault="00664291" w:rsidP="00664291">
      <w:pPr>
        <w:pStyle w:val="Tekstpodstawowywcity"/>
        <w:spacing w:after="0" w:line="276" w:lineRule="auto"/>
        <w:ind w:left="5812"/>
        <w:rPr>
          <w:rFonts w:cs="Calibri"/>
          <w:bCs/>
          <w:sz w:val="22"/>
          <w:szCs w:val="22"/>
          <w:lang w:val="pl-PL"/>
        </w:rPr>
      </w:pPr>
    </w:p>
    <w:p w:rsidR="00664291" w:rsidRDefault="00664291" w:rsidP="00664291">
      <w:pPr>
        <w:pStyle w:val="Tekstpodstawowywcity"/>
        <w:spacing w:after="0" w:line="276" w:lineRule="auto"/>
        <w:ind w:left="0"/>
        <w:jc w:val="center"/>
        <w:rPr>
          <w:rFonts w:cs="Calibri"/>
          <w:b/>
          <w:bCs/>
          <w:sz w:val="22"/>
          <w:szCs w:val="22"/>
          <w:lang w:val="pl-PL"/>
        </w:rPr>
      </w:pPr>
    </w:p>
    <w:p w:rsidR="00664291" w:rsidRDefault="00664291" w:rsidP="00664291">
      <w:pPr>
        <w:pStyle w:val="Tekstpodstawowywcity"/>
        <w:spacing w:after="0" w:line="276" w:lineRule="auto"/>
        <w:ind w:left="0"/>
        <w:jc w:val="center"/>
        <w:rPr>
          <w:rFonts w:cs="Calibri"/>
          <w:b/>
          <w:bCs/>
          <w:sz w:val="22"/>
          <w:szCs w:val="22"/>
          <w:lang w:val="pl-PL"/>
        </w:rPr>
      </w:pPr>
      <w:r>
        <w:rPr>
          <w:rFonts w:cs="Calibri"/>
          <w:b/>
          <w:bCs/>
          <w:sz w:val="22"/>
          <w:szCs w:val="22"/>
          <w:lang w:val="pl-PL"/>
        </w:rPr>
        <w:t>O G Ł O S Z E N I E</w:t>
      </w:r>
    </w:p>
    <w:p w:rsidR="00664291" w:rsidRDefault="00664291" w:rsidP="00664291">
      <w:pPr>
        <w:pStyle w:val="Tekstpodstawowywcity"/>
        <w:spacing w:after="0" w:line="276" w:lineRule="auto"/>
        <w:ind w:left="0"/>
        <w:jc w:val="center"/>
        <w:rPr>
          <w:rFonts w:cs="Calibri"/>
          <w:bCs/>
          <w:sz w:val="22"/>
          <w:szCs w:val="22"/>
          <w:lang w:val="pl-PL"/>
        </w:rPr>
      </w:pPr>
    </w:p>
    <w:p w:rsidR="00664291" w:rsidRDefault="00664291" w:rsidP="00664291">
      <w:pPr>
        <w:pStyle w:val="Tekstpodstawowy2"/>
        <w:spacing w:line="276" w:lineRule="auto"/>
        <w:rPr>
          <w:rFonts w:cs="Calibri"/>
          <w:bCs/>
          <w:sz w:val="22"/>
          <w:szCs w:val="22"/>
        </w:rPr>
      </w:pPr>
      <w:r>
        <w:rPr>
          <w:rFonts w:cs="Calibri"/>
          <w:sz w:val="22"/>
          <w:szCs w:val="22"/>
        </w:rPr>
        <w:t xml:space="preserve">Na podstawie art. </w:t>
      </w:r>
      <w:r>
        <w:rPr>
          <w:rFonts w:cs="Calibri"/>
          <w:bCs/>
          <w:sz w:val="22"/>
          <w:szCs w:val="22"/>
        </w:rPr>
        <w:t xml:space="preserve">25 ust. 1, 4 i 5 ustawy z dnia 12 marca 2004 r. </w:t>
      </w:r>
      <w:r>
        <w:rPr>
          <w:rFonts w:cs="Calibri"/>
          <w:bCs/>
          <w:i/>
          <w:sz w:val="22"/>
          <w:szCs w:val="22"/>
        </w:rPr>
        <w:t>o pomocy społecznej</w:t>
      </w:r>
      <w:r>
        <w:rPr>
          <w:rFonts w:cs="Calibri"/>
          <w:bCs/>
          <w:sz w:val="22"/>
          <w:szCs w:val="22"/>
        </w:rPr>
        <w:t xml:space="preserve"> (tekst jednolity z dnia 20 lipca 2018 r., Dz.U. z 2018 r. poz. 1508 ze zm.) oraz art</w:t>
      </w:r>
      <w:r>
        <w:rPr>
          <w:rFonts w:cs="Calibri"/>
          <w:sz w:val="22"/>
          <w:szCs w:val="22"/>
        </w:rPr>
        <w:t xml:space="preserve">. 11 ust. 1 pkt 2 oraz ust. 2 ustawy z dnia 24 kwietnia 2003 r. </w:t>
      </w:r>
      <w:r>
        <w:rPr>
          <w:rFonts w:cs="Calibri"/>
          <w:i/>
          <w:iCs/>
          <w:sz w:val="22"/>
          <w:szCs w:val="22"/>
        </w:rPr>
        <w:t>o działalności pożytku publicznego i o wolontariacie</w:t>
      </w:r>
      <w:r>
        <w:rPr>
          <w:rFonts w:cs="Calibri"/>
          <w:bCs/>
          <w:sz w:val="22"/>
          <w:szCs w:val="22"/>
        </w:rPr>
        <w:t>(tekst jednolity z dnia 7 lutego 2018 r., Dz.U. z 2018 r. poz. 450 ze zm.).</w:t>
      </w:r>
    </w:p>
    <w:p w:rsidR="00664291" w:rsidRDefault="00664291" w:rsidP="00664291">
      <w:pPr>
        <w:pStyle w:val="Tekstpodstawowywcity"/>
        <w:spacing w:after="0" w:line="276" w:lineRule="auto"/>
        <w:ind w:left="0"/>
        <w:jc w:val="center"/>
        <w:rPr>
          <w:rFonts w:cs="Calibri"/>
          <w:b/>
          <w:bCs/>
          <w:sz w:val="22"/>
          <w:szCs w:val="22"/>
          <w:lang w:val="pl-PL"/>
        </w:rPr>
      </w:pPr>
    </w:p>
    <w:p w:rsidR="00664291" w:rsidRDefault="00664291" w:rsidP="00664291">
      <w:pPr>
        <w:pStyle w:val="Tekstpodstawowy2"/>
        <w:spacing w:line="276" w:lineRule="auto"/>
        <w:jc w:val="center"/>
        <w:rPr>
          <w:rFonts w:cs="Calibri"/>
          <w:sz w:val="22"/>
          <w:szCs w:val="22"/>
        </w:rPr>
      </w:pPr>
      <w:r>
        <w:rPr>
          <w:rFonts w:cs="Calibri"/>
          <w:sz w:val="22"/>
          <w:szCs w:val="22"/>
        </w:rPr>
        <w:t xml:space="preserve">Dyrektor Ośrodka Pomocy Społecznej w Rybniku na podstawie udzielonego pełnomocnictwa Prezydenta Miasta Rybnika z dnia </w:t>
      </w:r>
      <w:r>
        <w:rPr>
          <w:sz w:val="22"/>
          <w:szCs w:val="22"/>
        </w:rPr>
        <w:t xml:space="preserve">30.07.2014 </w:t>
      </w:r>
      <w:r>
        <w:rPr>
          <w:rFonts w:cs="Calibri"/>
          <w:sz w:val="22"/>
          <w:szCs w:val="22"/>
        </w:rPr>
        <w:t xml:space="preserve">r. </w:t>
      </w:r>
    </w:p>
    <w:p w:rsidR="00664291" w:rsidRDefault="00664291" w:rsidP="00664291">
      <w:pPr>
        <w:rPr>
          <w:rFonts w:cs="Calibri"/>
        </w:rPr>
      </w:pPr>
    </w:p>
    <w:p w:rsidR="00664291" w:rsidRDefault="00664291" w:rsidP="00664291">
      <w:pPr>
        <w:pStyle w:val="Nagwek1"/>
        <w:spacing w:line="276" w:lineRule="auto"/>
        <w:rPr>
          <w:rFonts w:asciiTheme="minorHAnsi" w:hAnsiTheme="minorHAnsi" w:cs="Calibri"/>
          <w:sz w:val="22"/>
          <w:szCs w:val="22"/>
        </w:rPr>
      </w:pPr>
      <w:r>
        <w:rPr>
          <w:rFonts w:asciiTheme="minorHAnsi" w:hAnsiTheme="minorHAnsi" w:cs="Calibri"/>
          <w:sz w:val="22"/>
          <w:szCs w:val="22"/>
        </w:rPr>
        <w:t>ogłasza otwarty konkurs ofert dla:</w:t>
      </w:r>
    </w:p>
    <w:p w:rsidR="00664291" w:rsidRDefault="00664291" w:rsidP="00664291">
      <w:pPr>
        <w:pStyle w:val="Tekstpodstawowywcity"/>
        <w:spacing w:after="0" w:line="276" w:lineRule="auto"/>
        <w:ind w:left="0"/>
        <w:jc w:val="center"/>
        <w:rPr>
          <w:rFonts w:cs="Calibri"/>
          <w:b/>
          <w:sz w:val="22"/>
          <w:szCs w:val="22"/>
          <w:lang w:val="pl-PL"/>
        </w:rPr>
      </w:pPr>
    </w:p>
    <w:p w:rsidR="00664291" w:rsidRDefault="00664291" w:rsidP="00664291">
      <w:pPr>
        <w:pStyle w:val="Tekstpodstawowywcity"/>
        <w:spacing w:after="0" w:line="276" w:lineRule="auto"/>
        <w:ind w:left="0"/>
        <w:jc w:val="both"/>
        <w:rPr>
          <w:rFonts w:cs="Calibri"/>
          <w:bCs/>
          <w:sz w:val="22"/>
          <w:szCs w:val="22"/>
          <w:lang w:val="pl-PL"/>
        </w:rPr>
      </w:pPr>
      <w:r>
        <w:rPr>
          <w:rFonts w:cs="Calibri"/>
          <w:sz w:val="22"/>
          <w:szCs w:val="22"/>
          <w:lang w:val="pl-PL"/>
        </w:rPr>
        <w:t xml:space="preserve">organizacji pozarządowych, o których mowa w art. 3 ust. 2 ustawy </w:t>
      </w:r>
      <w:r>
        <w:rPr>
          <w:rFonts w:cs="Calibri"/>
          <w:i/>
          <w:sz w:val="22"/>
          <w:szCs w:val="22"/>
          <w:lang w:val="pl-PL"/>
        </w:rPr>
        <w:t>o działalności pożytku publicznego i o wolontariacie</w:t>
      </w:r>
      <w:r>
        <w:rPr>
          <w:rFonts w:cs="Calibri"/>
          <w:sz w:val="22"/>
          <w:szCs w:val="22"/>
          <w:lang w:val="pl-PL"/>
        </w:rPr>
        <w:t xml:space="preserve"> oraz podmiotów wymienionych w art. 3 ust. 3 tej ustawy</w:t>
      </w:r>
      <w:r>
        <w:rPr>
          <w:rFonts w:cs="Calibri"/>
          <w:bCs/>
          <w:sz w:val="22"/>
          <w:szCs w:val="22"/>
          <w:lang w:val="pl-PL"/>
        </w:rPr>
        <w:t xml:space="preserve">, zwanych dalej „podmiotami” lub „oferentami”, na powierzenie realizacji w roku 2019 zadania publicznego, zwanego dalej „zadaniem”  w zakresie: </w:t>
      </w:r>
    </w:p>
    <w:p w:rsidR="00664291" w:rsidRDefault="00664291" w:rsidP="00664291">
      <w:pPr>
        <w:spacing w:after="0"/>
        <w:jc w:val="both"/>
        <w:rPr>
          <w:rFonts w:cs="Calibri"/>
          <w:b/>
          <w:bCs/>
        </w:rPr>
      </w:pPr>
      <w:r>
        <w:rPr>
          <w:rFonts w:cs="Calibri"/>
          <w:b/>
          <w:bCs/>
          <w:u w:val="single"/>
        </w:rPr>
        <w:t>Zadanie 1:</w:t>
      </w:r>
    </w:p>
    <w:p w:rsidR="00664291" w:rsidRDefault="00664291" w:rsidP="00664291">
      <w:pPr>
        <w:spacing w:after="0"/>
        <w:jc w:val="both"/>
        <w:rPr>
          <w:rFonts w:cs="Calibri"/>
          <w:bCs/>
        </w:rPr>
      </w:pPr>
      <w:r>
        <w:rPr>
          <w:rFonts w:cs="Calibri"/>
          <w:bCs/>
        </w:rPr>
        <w:t xml:space="preserve">Pomoc społeczna, w tym pomoc rodzinom i osobom w trudnej sytuacji życiowej, oraz wyrównywanie szans tych rodzin i osób. </w:t>
      </w:r>
    </w:p>
    <w:p w:rsidR="00664291" w:rsidRDefault="00664291" w:rsidP="00664291">
      <w:pPr>
        <w:spacing w:after="0"/>
        <w:jc w:val="both"/>
        <w:rPr>
          <w:rFonts w:cs="Calibri"/>
          <w:b/>
          <w:u w:val="single"/>
        </w:rPr>
      </w:pPr>
      <w:r>
        <w:rPr>
          <w:rFonts w:cs="Calibri"/>
          <w:b/>
          <w:u w:val="single"/>
        </w:rPr>
        <w:t xml:space="preserve">Podzadanie: 1.7: </w:t>
      </w:r>
    </w:p>
    <w:p w:rsidR="00664291" w:rsidRDefault="00664291" w:rsidP="00664291">
      <w:pPr>
        <w:spacing w:after="0"/>
        <w:jc w:val="both"/>
        <w:rPr>
          <w:rFonts w:cs="Calibri"/>
        </w:rPr>
      </w:pPr>
      <w:r>
        <w:rPr>
          <w:rFonts w:cs="Calibri"/>
        </w:rPr>
        <w:t>Działania podejmowane na rzecz osób starszych</w:t>
      </w:r>
    </w:p>
    <w:p w:rsidR="00664291" w:rsidRDefault="00664291" w:rsidP="00664291">
      <w:pPr>
        <w:pStyle w:val="Tekstpodstawowywcity"/>
        <w:spacing w:after="0" w:line="276" w:lineRule="auto"/>
        <w:ind w:left="0"/>
        <w:jc w:val="both"/>
        <w:rPr>
          <w:rFonts w:cs="Calibri"/>
          <w:bCs/>
          <w:i/>
          <w:sz w:val="22"/>
          <w:szCs w:val="22"/>
          <w:lang w:val="pl-PL"/>
        </w:rPr>
      </w:pPr>
      <w:r>
        <w:rPr>
          <w:rFonts w:cs="Calibri"/>
          <w:bCs/>
          <w:sz w:val="22"/>
          <w:szCs w:val="22"/>
          <w:lang w:val="pl-PL"/>
        </w:rPr>
        <w:t xml:space="preserve">pod nazwą: </w:t>
      </w:r>
    </w:p>
    <w:p w:rsidR="00664291" w:rsidRDefault="00664291" w:rsidP="00664291">
      <w:pPr>
        <w:pStyle w:val="Tekstpodstawowywcity"/>
        <w:spacing w:after="0" w:line="276" w:lineRule="auto"/>
        <w:ind w:left="0"/>
        <w:jc w:val="center"/>
        <w:rPr>
          <w:rFonts w:cs="Calibri"/>
          <w:b/>
          <w:i/>
          <w:sz w:val="22"/>
          <w:szCs w:val="22"/>
          <w:lang w:val="pl-PL"/>
        </w:rPr>
      </w:pPr>
      <w:r>
        <w:rPr>
          <w:rFonts w:cs="Calibri"/>
          <w:b/>
          <w:i/>
          <w:sz w:val="22"/>
          <w:szCs w:val="22"/>
          <w:u w:val="single"/>
          <w:lang w:val="pl-PL"/>
        </w:rPr>
        <w:t>Realizacja usług opiekuńczych w tym specjalistycznych oraz usług sąsiedzkich.</w:t>
      </w:r>
    </w:p>
    <w:p w:rsidR="00664291" w:rsidRDefault="00664291" w:rsidP="00664291">
      <w:pPr>
        <w:jc w:val="both"/>
        <w:rPr>
          <w:rFonts w:cs="Calibri"/>
          <w:bCs/>
        </w:rPr>
      </w:pPr>
    </w:p>
    <w:p w:rsidR="00664291" w:rsidRDefault="00664291" w:rsidP="00664291">
      <w:pPr>
        <w:numPr>
          <w:ilvl w:val="0"/>
          <w:numId w:val="29"/>
        </w:numPr>
        <w:tabs>
          <w:tab w:val="left" w:pos="284"/>
        </w:tabs>
        <w:spacing w:after="0"/>
        <w:ind w:hanging="1080"/>
        <w:jc w:val="both"/>
        <w:rPr>
          <w:rFonts w:cs="Calibri"/>
          <w:b/>
          <w:bCs/>
          <w:u w:val="single"/>
        </w:rPr>
      </w:pPr>
      <w:r>
        <w:rPr>
          <w:rFonts w:cs="Calibri"/>
          <w:b/>
          <w:bCs/>
          <w:u w:val="single"/>
        </w:rPr>
        <w:t xml:space="preserve">ZAŁOŻENIA OGÓLNE KONKURSU </w:t>
      </w:r>
    </w:p>
    <w:p w:rsidR="00664291" w:rsidRDefault="00664291" w:rsidP="00664291">
      <w:pPr>
        <w:pStyle w:val="Tekstpodstawowywcity"/>
        <w:numPr>
          <w:ilvl w:val="0"/>
          <w:numId w:val="30"/>
        </w:numPr>
        <w:spacing w:after="0" w:line="276" w:lineRule="auto"/>
        <w:ind w:left="284" w:hanging="284"/>
        <w:jc w:val="both"/>
        <w:rPr>
          <w:rFonts w:cs="Calibri"/>
          <w:sz w:val="22"/>
          <w:szCs w:val="22"/>
          <w:lang w:val="pl-PL"/>
        </w:rPr>
      </w:pPr>
      <w:r>
        <w:rPr>
          <w:rFonts w:cs="Calibri"/>
          <w:sz w:val="22"/>
          <w:szCs w:val="22"/>
          <w:lang w:val="pl-PL"/>
        </w:rPr>
        <w:t xml:space="preserve">Rodzaj zadania: zadanie własne gminy. </w:t>
      </w:r>
      <w:bookmarkStart w:id="1" w:name="mip43886725"/>
      <w:bookmarkEnd w:id="1"/>
    </w:p>
    <w:p w:rsidR="00664291" w:rsidRDefault="00664291" w:rsidP="00664291">
      <w:pPr>
        <w:pStyle w:val="Tekstpodstawowywcity"/>
        <w:numPr>
          <w:ilvl w:val="0"/>
          <w:numId w:val="30"/>
        </w:numPr>
        <w:spacing w:after="0" w:line="276" w:lineRule="auto"/>
        <w:ind w:left="284" w:hanging="284"/>
        <w:jc w:val="both"/>
        <w:rPr>
          <w:rFonts w:cs="Calibri"/>
          <w:sz w:val="22"/>
          <w:szCs w:val="22"/>
          <w:lang w:val="pl-PL"/>
        </w:rPr>
      </w:pPr>
      <w:r>
        <w:rPr>
          <w:rFonts w:cs="Calibri"/>
          <w:sz w:val="22"/>
          <w:szCs w:val="22"/>
          <w:lang w:val="pl-PL"/>
        </w:rPr>
        <w:t xml:space="preserve">Termin realizacji zadania: </w:t>
      </w:r>
      <w:r>
        <w:rPr>
          <w:rFonts w:cs="Calibri"/>
          <w:b/>
          <w:bCs/>
          <w:sz w:val="22"/>
          <w:szCs w:val="22"/>
          <w:lang w:val="pl-PL"/>
        </w:rPr>
        <w:t>od 1 stycznia 2019 r. do 31 grudnia 2019 r.</w:t>
      </w:r>
    </w:p>
    <w:p w:rsidR="00664291" w:rsidRDefault="00664291" w:rsidP="00664291">
      <w:pPr>
        <w:pStyle w:val="Tekstpodstawowywcity"/>
        <w:numPr>
          <w:ilvl w:val="0"/>
          <w:numId w:val="30"/>
        </w:numPr>
        <w:spacing w:after="0" w:line="276" w:lineRule="auto"/>
        <w:ind w:left="284" w:hanging="284"/>
        <w:jc w:val="both"/>
        <w:rPr>
          <w:rFonts w:cs="Calibri"/>
          <w:color w:val="FF0000"/>
          <w:sz w:val="22"/>
          <w:szCs w:val="22"/>
          <w:lang w:val="pl-PL"/>
        </w:rPr>
      </w:pPr>
      <w:r>
        <w:rPr>
          <w:rFonts w:cs="Calibri"/>
          <w:sz w:val="22"/>
          <w:szCs w:val="22"/>
          <w:lang w:val="pl-PL"/>
        </w:rPr>
        <w:t>Wysokość dotacji na realizację zadania wynosi: 400 000, 00 zł (czterysta tysięcy złotych 00/100)</w:t>
      </w:r>
    </w:p>
    <w:p w:rsidR="00664291" w:rsidRDefault="00664291" w:rsidP="00664291">
      <w:pPr>
        <w:pStyle w:val="Tekstpodstawowywcity"/>
        <w:numPr>
          <w:ilvl w:val="0"/>
          <w:numId w:val="30"/>
        </w:numPr>
        <w:spacing w:after="0" w:line="276" w:lineRule="auto"/>
        <w:ind w:left="284" w:hanging="284"/>
        <w:jc w:val="both"/>
        <w:rPr>
          <w:rFonts w:cs="Calibri"/>
          <w:sz w:val="22"/>
          <w:szCs w:val="22"/>
          <w:lang w:val="pl-PL"/>
        </w:rPr>
      </w:pPr>
      <w:r>
        <w:rPr>
          <w:rFonts w:cs="Calibri"/>
          <w:sz w:val="22"/>
          <w:szCs w:val="22"/>
          <w:lang w:val="pl-PL"/>
        </w:rPr>
        <w:t>Ostateczny termin i mie</w:t>
      </w:r>
      <w:r w:rsidR="00FF22D7">
        <w:rPr>
          <w:rFonts w:cs="Calibri"/>
          <w:sz w:val="22"/>
          <w:szCs w:val="22"/>
          <w:lang w:val="pl-PL"/>
        </w:rPr>
        <w:t>jsce składania ofert: do dnia 14</w:t>
      </w:r>
      <w:bookmarkStart w:id="2" w:name="_GoBack"/>
      <w:bookmarkEnd w:id="2"/>
      <w:r>
        <w:rPr>
          <w:rFonts w:cs="Calibri"/>
          <w:sz w:val="22"/>
          <w:szCs w:val="22"/>
          <w:lang w:val="pl-PL"/>
        </w:rPr>
        <w:t xml:space="preserve"> grudnia</w:t>
      </w:r>
      <w:r>
        <w:rPr>
          <w:rFonts w:cs="Calibri"/>
          <w:b/>
          <w:sz w:val="22"/>
          <w:szCs w:val="22"/>
          <w:lang w:val="pl-PL"/>
        </w:rPr>
        <w:t xml:space="preserve"> 2018 r. </w:t>
      </w:r>
      <w:r>
        <w:rPr>
          <w:rFonts w:cs="Calibri"/>
          <w:sz w:val="22"/>
          <w:szCs w:val="22"/>
          <w:lang w:val="pl-PL"/>
        </w:rPr>
        <w:t>do godziny</w:t>
      </w:r>
      <w:r>
        <w:rPr>
          <w:rFonts w:cs="Calibri"/>
          <w:b/>
          <w:sz w:val="22"/>
          <w:szCs w:val="22"/>
          <w:lang w:val="pl-PL"/>
        </w:rPr>
        <w:t xml:space="preserve"> 15.00 - </w:t>
      </w:r>
      <w:r>
        <w:rPr>
          <w:rFonts w:cs="Calibri"/>
          <w:sz w:val="22"/>
          <w:szCs w:val="22"/>
          <w:lang w:val="pl-PL"/>
        </w:rPr>
        <w:t xml:space="preserve">Sekretariat Ośrodka Pomocy Społecznej w Rybniku (pok. nr 17),  ul. Żużlowa 25, 44-200 Rybnik, zachowaniem niżej opisanych zasad dotyczących generatora </w:t>
      </w:r>
      <w:proofErr w:type="spellStart"/>
      <w:r>
        <w:rPr>
          <w:rFonts w:cs="Calibri"/>
          <w:sz w:val="22"/>
          <w:szCs w:val="22"/>
          <w:lang w:val="pl-PL"/>
        </w:rPr>
        <w:t>eNGO</w:t>
      </w:r>
      <w:proofErr w:type="spellEnd"/>
      <w:r>
        <w:rPr>
          <w:rFonts w:cs="Calibri"/>
          <w:sz w:val="22"/>
          <w:szCs w:val="22"/>
          <w:lang w:val="pl-PL"/>
        </w:rPr>
        <w:t>.</w:t>
      </w:r>
    </w:p>
    <w:p w:rsidR="00664291" w:rsidRDefault="00664291" w:rsidP="00664291">
      <w:pPr>
        <w:pStyle w:val="Tekstpodstawowywcity"/>
        <w:numPr>
          <w:ilvl w:val="0"/>
          <w:numId w:val="30"/>
        </w:numPr>
        <w:tabs>
          <w:tab w:val="num" w:pos="360"/>
        </w:tabs>
        <w:spacing w:after="0" w:line="276" w:lineRule="auto"/>
        <w:ind w:left="284" w:hanging="284"/>
        <w:jc w:val="both"/>
        <w:rPr>
          <w:rFonts w:cs="Calibri"/>
          <w:sz w:val="22"/>
          <w:szCs w:val="22"/>
          <w:lang w:val="pl-PL"/>
        </w:rPr>
      </w:pPr>
      <w:r>
        <w:rPr>
          <w:rFonts w:cs="Calibri"/>
          <w:sz w:val="22"/>
          <w:szCs w:val="22"/>
          <w:lang w:val="pl-PL"/>
        </w:rPr>
        <w:t xml:space="preserve">Zasady składania oferty: </w:t>
      </w:r>
    </w:p>
    <w:p w:rsidR="00664291" w:rsidRDefault="00664291" w:rsidP="00664291">
      <w:pPr>
        <w:pStyle w:val="Tekstpodstawowywcity"/>
        <w:numPr>
          <w:ilvl w:val="0"/>
          <w:numId w:val="31"/>
        </w:numPr>
        <w:spacing w:after="0" w:line="276" w:lineRule="auto"/>
        <w:jc w:val="both"/>
        <w:rPr>
          <w:rFonts w:cs="Calibri"/>
          <w:sz w:val="22"/>
          <w:szCs w:val="22"/>
          <w:lang w:val="pl-PL"/>
        </w:rPr>
      </w:pPr>
      <w:r>
        <w:rPr>
          <w:rFonts w:cs="Calibri"/>
          <w:bCs/>
          <w:sz w:val="22"/>
          <w:szCs w:val="22"/>
          <w:lang w:val="pl-PL"/>
        </w:rPr>
        <w:t xml:space="preserve">wypełnienie oferty następuje poprzez Generator </w:t>
      </w:r>
      <w:proofErr w:type="spellStart"/>
      <w:r>
        <w:rPr>
          <w:rFonts w:cs="Calibri"/>
          <w:bCs/>
          <w:sz w:val="22"/>
          <w:szCs w:val="22"/>
          <w:lang w:val="pl-PL"/>
        </w:rPr>
        <w:t>eNGO</w:t>
      </w:r>
      <w:proofErr w:type="spellEnd"/>
      <w:r>
        <w:rPr>
          <w:rFonts w:cs="Calibri"/>
          <w:bCs/>
          <w:sz w:val="22"/>
          <w:szCs w:val="22"/>
          <w:lang w:val="pl-PL"/>
        </w:rPr>
        <w:t xml:space="preserve"> na stronie internetowej </w:t>
      </w:r>
      <w:r>
        <w:rPr>
          <w:rFonts w:cs="Calibri"/>
          <w:bCs/>
          <w:sz w:val="22"/>
          <w:szCs w:val="22"/>
          <w:u w:val="single"/>
          <w:lang w:val="pl-PL"/>
        </w:rPr>
        <w:t>www.rybnik.engo.org.pl</w:t>
      </w:r>
      <w:r>
        <w:rPr>
          <w:rFonts w:cs="Calibri"/>
          <w:bCs/>
          <w:sz w:val="22"/>
          <w:szCs w:val="22"/>
          <w:lang w:val="pl-PL"/>
        </w:rPr>
        <w:t>,</w:t>
      </w:r>
    </w:p>
    <w:p w:rsidR="00664291" w:rsidRDefault="00664291" w:rsidP="00664291">
      <w:pPr>
        <w:numPr>
          <w:ilvl w:val="0"/>
          <w:numId w:val="31"/>
        </w:numPr>
        <w:tabs>
          <w:tab w:val="left" w:pos="426"/>
        </w:tabs>
        <w:spacing w:after="0"/>
        <w:jc w:val="both"/>
        <w:rPr>
          <w:rFonts w:cs="Calibri"/>
        </w:rPr>
      </w:pPr>
      <w:r>
        <w:rPr>
          <w:rFonts w:cs="Calibri"/>
        </w:rPr>
        <w:t xml:space="preserve">po wypełnieniu i wysłaniu oferty w Generatorze </w:t>
      </w:r>
      <w:proofErr w:type="spellStart"/>
      <w:r>
        <w:rPr>
          <w:rFonts w:cs="Calibri"/>
        </w:rPr>
        <w:t>eNGO</w:t>
      </w:r>
      <w:proofErr w:type="spellEnd"/>
      <w:r>
        <w:rPr>
          <w:rFonts w:cs="Calibri"/>
        </w:rPr>
        <w:t>, ofertę należy:</w:t>
      </w:r>
    </w:p>
    <w:p w:rsidR="00664291" w:rsidRDefault="00664291" w:rsidP="00664291">
      <w:pPr>
        <w:numPr>
          <w:ilvl w:val="1"/>
          <w:numId w:val="31"/>
        </w:numPr>
        <w:tabs>
          <w:tab w:val="left" w:pos="426"/>
        </w:tabs>
        <w:spacing w:after="0"/>
        <w:ind w:left="993" w:hanging="284"/>
        <w:jc w:val="both"/>
        <w:rPr>
          <w:rFonts w:cs="Calibri"/>
        </w:rPr>
      </w:pPr>
      <w:r>
        <w:rPr>
          <w:rFonts w:cs="Calibri"/>
        </w:rPr>
        <w:lastRenderedPageBreak/>
        <w:t xml:space="preserve"> wydrukować, a następnie złożyć wraz z wymaganymi załącznikami, osobiście lub przesyłką pocztową w Sekretariacie Ośrodka Pomocy Społecznej w Rybniku (pok. Nr 17), ul. Żużlowa 25, 44-200 Rybnik,  lub</w:t>
      </w:r>
    </w:p>
    <w:p w:rsidR="00664291" w:rsidRDefault="00664291" w:rsidP="00664291">
      <w:pPr>
        <w:numPr>
          <w:ilvl w:val="1"/>
          <w:numId w:val="31"/>
        </w:numPr>
        <w:tabs>
          <w:tab w:val="left" w:pos="426"/>
        </w:tabs>
        <w:spacing w:after="0"/>
        <w:ind w:left="993" w:hanging="284"/>
        <w:jc w:val="both"/>
        <w:rPr>
          <w:rFonts w:cs="Calibri"/>
        </w:rPr>
      </w:pPr>
      <w:r>
        <w:rPr>
          <w:rFonts w:cs="Calibri"/>
        </w:rPr>
        <w:t xml:space="preserve">przesłać do Ośrodka Pomocy Społecznej w Rybniku w formie elektronicznej (format.pdf)                                 z wykorzystaniem profilu zaufanego w platformie elektronicznej </w:t>
      </w:r>
      <w:proofErr w:type="spellStart"/>
      <w:r>
        <w:rPr>
          <w:rFonts w:cs="Calibri"/>
        </w:rPr>
        <w:t>ePUAP</w:t>
      </w:r>
      <w:proofErr w:type="spellEnd"/>
      <w:r>
        <w:rPr>
          <w:rFonts w:cs="Calibri"/>
        </w:rPr>
        <w:t xml:space="preserve">, o którym mowa w art. 3 pkt. 14 ustawy z dnia 17 lutego 2005 r. </w:t>
      </w:r>
      <w:r>
        <w:rPr>
          <w:rFonts w:cs="Calibri"/>
          <w:i/>
        </w:rPr>
        <w:t>o informatyzacji działalności podmiotów realizujących zadania publiczne</w:t>
      </w:r>
      <w:r>
        <w:rPr>
          <w:rFonts w:cs="Calibri"/>
        </w:rPr>
        <w:t xml:space="preserve"> (tekst jednolity z dnia 24 lutego 2017 Dz. U. z 2017 r. poz. 570 ze zmianami),</w:t>
      </w:r>
    </w:p>
    <w:p w:rsidR="00664291" w:rsidRDefault="00664291" w:rsidP="00664291">
      <w:pPr>
        <w:numPr>
          <w:ilvl w:val="0"/>
          <w:numId w:val="31"/>
        </w:numPr>
        <w:tabs>
          <w:tab w:val="left" w:pos="426"/>
        </w:tabs>
        <w:spacing w:after="0"/>
        <w:jc w:val="both"/>
        <w:rPr>
          <w:rFonts w:cs="Calibri"/>
        </w:rPr>
      </w:pPr>
      <w:r>
        <w:rPr>
          <w:rFonts w:cs="Calibri"/>
        </w:rPr>
        <w:t>za termin złożenia oferty przyjmuje się:</w:t>
      </w:r>
    </w:p>
    <w:p w:rsidR="00664291" w:rsidRDefault="00664291" w:rsidP="00664291">
      <w:pPr>
        <w:numPr>
          <w:ilvl w:val="1"/>
          <w:numId w:val="31"/>
        </w:numPr>
        <w:tabs>
          <w:tab w:val="left" w:pos="426"/>
        </w:tabs>
        <w:spacing w:after="0"/>
        <w:ind w:left="993" w:hanging="284"/>
        <w:jc w:val="both"/>
        <w:rPr>
          <w:rFonts w:cs="Calibri"/>
        </w:rPr>
      </w:pPr>
      <w:r>
        <w:rPr>
          <w:rFonts w:cs="Calibri"/>
        </w:rPr>
        <w:t>termin (datę i godzinę) jej złożenia w wersji papierowej  w Sekretariacie Ośrodka Pomocy Społecznej w Rybniku, UWAGA: w przypadku przesyłki pocztowej liczy się data i godzina wpływu do Sekretariatu Ośrodka Pomocy Społecznej w Rybniku, a nie data stempla pocztowego, lub</w:t>
      </w:r>
    </w:p>
    <w:p w:rsidR="00664291" w:rsidRDefault="00664291" w:rsidP="00664291">
      <w:pPr>
        <w:numPr>
          <w:ilvl w:val="1"/>
          <w:numId w:val="31"/>
        </w:numPr>
        <w:tabs>
          <w:tab w:val="left" w:pos="426"/>
        </w:tabs>
        <w:spacing w:after="0"/>
        <w:ind w:left="993" w:hanging="284"/>
        <w:jc w:val="both"/>
        <w:rPr>
          <w:rFonts w:cs="Calibri"/>
        </w:rPr>
      </w:pPr>
      <w:r>
        <w:rPr>
          <w:rFonts w:cs="Calibri"/>
        </w:rPr>
        <w:t xml:space="preserve">termin (datę i godzinę) jej doręczenia, umieszczoną na Urzędowym Poświadczeniu Przedłożenia (UPP), o którym mowa w art. 3 pkt. 20 ww. ustawy </w:t>
      </w:r>
      <w:r>
        <w:rPr>
          <w:rFonts w:cs="Calibri"/>
          <w:i/>
        </w:rPr>
        <w:t>o informatyzacji działalności podmiotów realizujących zadania publiczne</w:t>
      </w:r>
      <w:r>
        <w:rPr>
          <w:rFonts w:cs="Calibri"/>
        </w:rPr>
        <w:t>,</w:t>
      </w:r>
    </w:p>
    <w:p w:rsidR="00664291" w:rsidRDefault="00664291" w:rsidP="00664291">
      <w:pPr>
        <w:numPr>
          <w:ilvl w:val="0"/>
          <w:numId w:val="31"/>
        </w:numPr>
        <w:tabs>
          <w:tab w:val="left" w:pos="426"/>
        </w:tabs>
        <w:spacing w:after="0"/>
        <w:jc w:val="both"/>
        <w:rPr>
          <w:rFonts w:cs="Calibri"/>
        </w:rPr>
      </w:pPr>
      <w:r>
        <w:rPr>
          <w:rFonts w:cs="Calibri"/>
        </w:rPr>
        <w:t>prawidłowo wypełniona oferta powinna być podpisana przez osobę/y upoważnioną/e do reprezentowania oferenta wobec organu administracji publicznej, zgodnie z informacją wskazaną w pkt. III oferty (sposób reprezentacji, w tym imiona i nazwiska osób upoważnionych do reprezentacji, powinny być zgodne z zasadami określonymi w statucie, pełnomocnictwie lub innej podstawie prawnej, wskazanej w ww. pkt. oferty – dokumentacja niezbędna do umowy),</w:t>
      </w:r>
    </w:p>
    <w:p w:rsidR="00664291" w:rsidRDefault="00664291" w:rsidP="00664291">
      <w:pPr>
        <w:numPr>
          <w:ilvl w:val="0"/>
          <w:numId w:val="31"/>
        </w:numPr>
        <w:tabs>
          <w:tab w:val="left" w:pos="426"/>
        </w:tabs>
        <w:spacing w:after="0"/>
        <w:jc w:val="both"/>
        <w:rPr>
          <w:rFonts w:cs="Calibri"/>
        </w:rPr>
      </w:pPr>
      <w:r>
        <w:rPr>
          <w:rFonts w:cs="Calibri"/>
        </w:rPr>
        <w:t>jeżeli osoby uprawnione nie dysponują pieczątkami imiennymi, podpis musi być złożony pełnym imieniem i nazwiskiem (czytelnie) z zaznaczeniem pełnionej funkcji.</w:t>
      </w:r>
    </w:p>
    <w:p w:rsidR="00664291" w:rsidRDefault="00664291" w:rsidP="00664291">
      <w:pPr>
        <w:pStyle w:val="Tekstpodstawowywcity"/>
        <w:numPr>
          <w:ilvl w:val="0"/>
          <w:numId w:val="30"/>
        </w:numPr>
        <w:tabs>
          <w:tab w:val="num" w:pos="360"/>
        </w:tabs>
        <w:spacing w:after="0" w:line="276" w:lineRule="auto"/>
        <w:ind w:left="284" w:hanging="284"/>
        <w:jc w:val="both"/>
        <w:rPr>
          <w:rFonts w:cs="Calibri"/>
          <w:sz w:val="22"/>
          <w:szCs w:val="22"/>
          <w:lang w:val="pl-PL"/>
        </w:rPr>
      </w:pPr>
      <w:r>
        <w:rPr>
          <w:rFonts w:cs="Calibri"/>
          <w:sz w:val="22"/>
          <w:szCs w:val="22"/>
          <w:lang w:val="pl-PL"/>
        </w:rPr>
        <w:t>Oferta powinna zawierać cenę jednostkową brutto za wykonanie odrębnie dla każdej usługi opiekuńczej, specjalistycznej oraz sąsiedzkiej.</w:t>
      </w:r>
    </w:p>
    <w:p w:rsidR="00664291" w:rsidRDefault="00664291" w:rsidP="00664291">
      <w:pPr>
        <w:pStyle w:val="Tekstpodstawowywcity"/>
        <w:numPr>
          <w:ilvl w:val="0"/>
          <w:numId w:val="30"/>
        </w:numPr>
        <w:tabs>
          <w:tab w:val="num" w:pos="360"/>
        </w:tabs>
        <w:spacing w:after="0" w:line="276" w:lineRule="auto"/>
        <w:ind w:left="284" w:hanging="284"/>
        <w:jc w:val="both"/>
        <w:rPr>
          <w:rFonts w:cs="Calibri"/>
          <w:sz w:val="22"/>
          <w:szCs w:val="22"/>
          <w:lang w:val="pl-PL"/>
        </w:rPr>
      </w:pPr>
      <w:r>
        <w:rPr>
          <w:rFonts w:cs="Calibri"/>
          <w:sz w:val="22"/>
          <w:szCs w:val="22"/>
          <w:lang w:val="pl-PL"/>
        </w:rPr>
        <w:t>Dwa podmioty uprawnione (lub więcej) mogą złożyć ofertę wspólną, która wskazuje:</w:t>
      </w:r>
    </w:p>
    <w:p w:rsidR="00664291" w:rsidRDefault="00664291" w:rsidP="00664291">
      <w:pPr>
        <w:pStyle w:val="Tekstpodstawowywcity"/>
        <w:numPr>
          <w:ilvl w:val="0"/>
          <w:numId w:val="32"/>
        </w:numPr>
        <w:spacing w:after="0" w:line="276" w:lineRule="auto"/>
        <w:jc w:val="both"/>
        <w:rPr>
          <w:rFonts w:cs="Calibri"/>
          <w:sz w:val="22"/>
          <w:szCs w:val="22"/>
          <w:lang w:val="pl-PL"/>
        </w:rPr>
      </w:pPr>
      <w:r>
        <w:rPr>
          <w:rFonts w:cs="Calibri"/>
          <w:sz w:val="22"/>
          <w:szCs w:val="22"/>
          <w:lang w:val="pl-PL"/>
        </w:rPr>
        <w:t>jakie działania w ramach realizacji zadania publicznego będą wykonywać poszczególne podmioty,</w:t>
      </w:r>
    </w:p>
    <w:p w:rsidR="00664291" w:rsidRDefault="00664291" w:rsidP="00664291">
      <w:pPr>
        <w:pStyle w:val="Tekstpodstawowywcity"/>
        <w:numPr>
          <w:ilvl w:val="0"/>
          <w:numId w:val="32"/>
        </w:numPr>
        <w:spacing w:after="0" w:line="276" w:lineRule="auto"/>
        <w:jc w:val="both"/>
        <w:rPr>
          <w:rFonts w:cs="Calibri"/>
          <w:sz w:val="22"/>
          <w:szCs w:val="22"/>
          <w:lang w:val="pl-PL"/>
        </w:rPr>
      </w:pPr>
      <w:r>
        <w:rPr>
          <w:rFonts w:cs="Calibri"/>
          <w:sz w:val="22"/>
          <w:szCs w:val="22"/>
          <w:lang w:val="pl-PL"/>
        </w:rPr>
        <w:t xml:space="preserve">sposób reprezentacji podmiotów wobec organu administracji publicznej. </w:t>
      </w:r>
    </w:p>
    <w:p w:rsidR="00664291" w:rsidRDefault="00664291" w:rsidP="00664291">
      <w:pPr>
        <w:pStyle w:val="Tekstpodstawowywcity"/>
        <w:numPr>
          <w:ilvl w:val="0"/>
          <w:numId w:val="30"/>
        </w:numPr>
        <w:tabs>
          <w:tab w:val="num" w:pos="360"/>
        </w:tabs>
        <w:spacing w:after="0" w:line="276" w:lineRule="auto"/>
        <w:ind w:left="284" w:hanging="284"/>
        <w:jc w:val="both"/>
        <w:rPr>
          <w:rFonts w:cs="Calibri"/>
          <w:sz w:val="22"/>
          <w:szCs w:val="22"/>
          <w:lang w:val="pl-PL"/>
        </w:rPr>
      </w:pPr>
      <w:r>
        <w:rPr>
          <w:rFonts w:cs="Calibri"/>
          <w:sz w:val="22"/>
          <w:szCs w:val="22"/>
          <w:lang w:val="pl-PL"/>
        </w:rPr>
        <w:t>Nie będą rozpatrywane oferty:</w:t>
      </w:r>
    </w:p>
    <w:p w:rsidR="00664291" w:rsidRDefault="00664291" w:rsidP="00664291">
      <w:pPr>
        <w:pStyle w:val="Tekstpodstawowywcity"/>
        <w:numPr>
          <w:ilvl w:val="0"/>
          <w:numId w:val="33"/>
        </w:numPr>
        <w:spacing w:after="0" w:line="276" w:lineRule="auto"/>
        <w:jc w:val="both"/>
        <w:rPr>
          <w:rFonts w:cs="Calibri"/>
          <w:sz w:val="22"/>
          <w:szCs w:val="22"/>
          <w:lang w:val="pl-PL"/>
        </w:rPr>
      </w:pPr>
      <w:r>
        <w:rPr>
          <w:rFonts w:cs="Calibri"/>
          <w:sz w:val="22"/>
          <w:szCs w:val="22"/>
          <w:lang w:val="pl-PL"/>
        </w:rPr>
        <w:t xml:space="preserve">złożone niezgodnie z zasadami składania ofert, określonymi w Rozdziale I ust. 5, w tym: wypełnione wyłącznie poprzez Generator </w:t>
      </w:r>
      <w:proofErr w:type="spellStart"/>
      <w:r>
        <w:rPr>
          <w:rFonts w:cs="Calibri"/>
          <w:sz w:val="22"/>
          <w:szCs w:val="22"/>
          <w:lang w:val="pl-PL"/>
        </w:rPr>
        <w:t>eNGO</w:t>
      </w:r>
      <w:proofErr w:type="spellEnd"/>
      <w:r>
        <w:rPr>
          <w:rFonts w:cs="Calibri"/>
          <w:sz w:val="22"/>
          <w:szCs w:val="22"/>
          <w:lang w:val="pl-PL"/>
        </w:rPr>
        <w:t xml:space="preserve"> lub złożone wyłącznie w wersji papierowej</w:t>
      </w:r>
      <w:r>
        <w:rPr>
          <w:rFonts w:cs="Calibri"/>
          <w:sz w:val="22"/>
          <w:szCs w:val="22"/>
          <w:lang w:val="pl-PL"/>
        </w:rPr>
        <w:br/>
        <w:t xml:space="preserve">/w formie elektronicznej (format.pdf) z wykorzystaniem profilu zaufanego w platformie elektronicznej </w:t>
      </w:r>
      <w:proofErr w:type="spellStart"/>
      <w:r>
        <w:rPr>
          <w:rFonts w:cs="Calibri"/>
          <w:sz w:val="22"/>
          <w:szCs w:val="22"/>
          <w:lang w:val="pl-PL"/>
        </w:rPr>
        <w:t>ePUAP</w:t>
      </w:r>
      <w:proofErr w:type="spellEnd"/>
      <w:r>
        <w:rPr>
          <w:rFonts w:cs="Calibri"/>
          <w:sz w:val="22"/>
          <w:szCs w:val="22"/>
          <w:lang w:val="pl-PL"/>
        </w:rPr>
        <w:t>,</w:t>
      </w:r>
    </w:p>
    <w:p w:rsidR="00664291" w:rsidRDefault="00664291" w:rsidP="00664291">
      <w:pPr>
        <w:pStyle w:val="Tekstpodstawowywcity"/>
        <w:numPr>
          <w:ilvl w:val="0"/>
          <w:numId w:val="33"/>
        </w:numPr>
        <w:spacing w:after="0" w:line="276" w:lineRule="auto"/>
        <w:jc w:val="both"/>
        <w:rPr>
          <w:rFonts w:cs="Calibri"/>
          <w:sz w:val="22"/>
          <w:szCs w:val="22"/>
          <w:lang w:val="pl-PL"/>
        </w:rPr>
      </w:pPr>
      <w:r>
        <w:rPr>
          <w:rFonts w:cs="Calibri"/>
          <w:sz w:val="22"/>
          <w:szCs w:val="22"/>
          <w:lang w:val="pl-PL"/>
        </w:rPr>
        <w:t xml:space="preserve">złożone po terminie wskazanym w ogłoszeniu o konkursie, </w:t>
      </w:r>
    </w:p>
    <w:p w:rsidR="00664291" w:rsidRDefault="00664291" w:rsidP="00664291">
      <w:pPr>
        <w:pStyle w:val="Tekstpodstawowywcity"/>
        <w:numPr>
          <w:ilvl w:val="0"/>
          <w:numId w:val="33"/>
        </w:numPr>
        <w:spacing w:after="0" w:line="276" w:lineRule="auto"/>
        <w:jc w:val="both"/>
        <w:rPr>
          <w:rFonts w:cs="Calibri"/>
          <w:sz w:val="22"/>
          <w:szCs w:val="22"/>
          <w:lang w:val="pl-PL"/>
        </w:rPr>
      </w:pPr>
      <w:r>
        <w:rPr>
          <w:rFonts w:cs="Calibri"/>
          <w:sz w:val="22"/>
          <w:szCs w:val="22"/>
          <w:lang w:val="pl-PL"/>
        </w:rPr>
        <w:t xml:space="preserve">złożone przez nieuprawniony podmiot. </w:t>
      </w:r>
    </w:p>
    <w:p w:rsidR="00664291" w:rsidRDefault="00664291" w:rsidP="00664291">
      <w:pPr>
        <w:pStyle w:val="Tekstpodstawowywcity"/>
        <w:numPr>
          <w:ilvl w:val="0"/>
          <w:numId w:val="30"/>
        </w:numPr>
        <w:tabs>
          <w:tab w:val="num" w:pos="360"/>
        </w:tabs>
        <w:spacing w:after="0" w:line="276" w:lineRule="auto"/>
        <w:ind w:left="284" w:hanging="284"/>
        <w:jc w:val="both"/>
        <w:rPr>
          <w:rFonts w:cs="Calibri"/>
          <w:sz w:val="22"/>
          <w:szCs w:val="22"/>
          <w:lang w:val="pl-PL"/>
        </w:rPr>
      </w:pPr>
      <w:r>
        <w:rPr>
          <w:rFonts w:cs="Calibri"/>
          <w:sz w:val="22"/>
          <w:szCs w:val="22"/>
          <w:lang w:val="pl-PL"/>
        </w:rPr>
        <w:t>Oferty nie będą zwracane oferentom.</w:t>
      </w:r>
    </w:p>
    <w:p w:rsidR="00664291" w:rsidRDefault="00664291" w:rsidP="00664291">
      <w:pPr>
        <w:pStyle w:val="Tekstpodstawowywcity"/>
        <w:numPr>
          <w:ilvl w:val="0"/>
          <w:numId w:val="30"/>
        </w:numPr>
        <w:tabs>
          <w:tab w:val="num" w:pos="360"/>
        </w:tabs>
        <w:spacing w:after="0" w:line="276" w:lineRule="auto"/>
        <w:ind w:left="284" w:hanging="284"/>
        <w:jc w:val="both"/>
        <w:rPr>
          <w:rFonts w:cs="Calibri"/>
          <w:sz w:val="22"/>
          <w:szCs w:val="22"/>
          <w:lang w:val="pl-PL"/>
        </w:rPr>
      </w:pPr>
      <w:r>
        <w:rPr>
          <w:rFonts w:cs="Calibri"/>
          <w:sz w:val="22"/>
          <w:szCs w:val="22"/>
          <w:lang w:val="pl-PL"/>
        </w:rPr>
        <w:t xml:space="preserve"> Rozstrzygnięcie konkursu: </w:t>
      </w:r>
    </w:p>
    <w:p w:rsidR="00664291" w:rsidRDefault="00664291" w:rsidP="00664291">
      <w:pPr>
        <w:pStyle w:val="Tekstpodstawowy"/>
        <w:numPr>
          <w:ilvl w:val="0"/>
          <w:numId w:val="34"/>
        </w:numPr>
        <w:spacing w:line="276" w:lineRule="auto"/>
        <w:rPr>
          <w:rFonts w:cs="Calibri"/>
          <w:sz w:val="22"/>
          <w:szCs w:val="22"/>
          <w:u w:val="single"/>
        </w:rPr>
      </w:pPr>
      <w:r>
        <w:rPr>
          <w:rFonts w:cs="Calibri"/>
          <w:sz w:val="22"/>
          <w:szCs w:val="22"/>
        </w:rPr>
        <w:t xml:space="preserve">nastąpi </w:t>
      </w:r>
      <w:r>
        <w:rPr>
          <w:rFonts w:cs="Calibri"/>
          <w:sz w:val="22"/>
          <w:szCs w:val="22"/>
          <w:u w:val="single"/>
        </w:rPr>
        <w:t xml:space="preserve">do dnia </w:t>
      </w:r>
      <w:r>
        <w:rPr>
          <w:rFonts w:cs="Calibri"/>
          <w:b/>
          <w:sz w:val="22"/>
          <w:szCs w:val="22"/>
          <w:u w:val="single"/>
        </w:rPr>
        <w:t>28 grudnia 2018</w:t>
      </w:r>
      <w:r>
        <w:rPr>
          <w:rFonts w:cs="Calibri"/>
          <w:sz w:val="22"/>
          <w:szCs w:val="22"/>
          <w:u w:val="single"/>
        </w:rPr>
        <w:t xml:space="preserve"> r.</w:t>
      </w:r>
    </w:p>
    <w:p w:rsidR="00664291" w:rsidRDefault="00664291" w:rsidP="00664291">
      <w:pPr>
        <w:pStyle w:val="Tekstpodstawowy"/>
        <w:numPr>
          <w:ilvl w:val="0"/>
          <w:numId w:val="34"/>
        </w:numPr>
        <w:spacing w:line="276" w:lineRule="auto"/>
        <w:rPr>
          <w:rFonts w:cs="Calibri"/>
          <w:sz w:val="22"/>
          <w:szCs w:val="22"/>
        </w:rPr>
      </w:pPr>
      <w:r>
        <w:rPr>
          <w:rFonts w:cs="Calibri"/>
          <w:sz w:val="22"/>
          <w:szCs w:val="22"/>
        </w:rPr>
        <w:t xml:space="preserve">informacja o wynikach konkursu zostanie opublikowana w Biuletynie Informacji Publicznej Ośrodka Pomocy Społecznej http://www.pomocspoleczna.rybnik.pl/bip/ zakładka </w:t>
      </w:r>
      <w:r>
        <w:rPr>
          <w:rFonts w:cs="Calibri"/>
          <w:i/>
          <w:sz w:val="22"/>
          <w:szCs w:val="22"/>
        </w:rPr>
        <w:t>Otwarte konkursy ofert,</w:t>
      </w:r>
      <w:r>
        <w:rPr>
          <w:rFonts w:cs="Calibri"/>
          <w:sz w:val="22"/>
          <w:szCs w:val="22"/>
        </w:rPr>
        <w:t xml:space="preserve"> na tablicy ogłoszeń Ośrodka Pomocy Społecznej w Rybniku, oraz na stronie internetowej Ośrodka Pomocy Społecznej </w:t>
      </w:r>
      <w:hyperlink r:id="rId7" w:history="1">
        <w:r>
          <w:rPr>
            <w:rStyle w:val="Hipercze"/>
            <w:rFonts w:cs="Calibri"/>
            <w:sz w:val="22"/>
            <w:szCs w:val="22"/>
          </w:rPr>
          <w:t>www.pomocspoleczna.rybnik.pl</w:t>
        </w:r>
      </w:hyperlink>
      <w:r>
        <w:rPr>
          <w:rStyle w:val="Hipercze"/>
          <w:rFonts w:cs="Calibri"/>
          <w:sz w:val="22"/>
          <w:szCs w:val="22"/>
        </w:rPr>
        <w:t>,</w:t>
      </w:r>
      <w:r>
        <w:rPr>
          <w:rFonts w:cs="Calibri"/>
          <w:color w:val="0000FF"/>
          <w:sz w:val="22"/>
          <w:szCs w:val="22"/>
          <w:u w:val="single"/>
        </w:rPr>
        <w:br/>
      </w:r>
      <w:r>
        <w:rPr>
          <w:rStyle w:val="Hipercze"/>
          <w:rFonts w:cs="Calibri"/>
          <w:sz w:val="22"/>
          <w:szCs w:val="22"/>
        </w:rPr>
        <w:t xml:space="preserve">a także </w:t>
      </w:r>
      <w:r>
        <w:rPr>
          <w:rFonts w:cs="Calibri"/>
          <w:sz w:val="22"/>
          <w:szCs w:val="22"/>
        </w:rPr>
        <w:t xml:space="preserve">w Biuletynie Informacji Publicznej Urzędu Miasta Rybnika bip.um.rybnik.eu, zakładka </w:t>
      </w:r>
      <w:r>
        <w:rPr>
          <w:rFonts w:cs="Calibri"/>
          <w:i/>
          <w:iCs/>
          <w:sz w:val="22"/>
          <w:szCs w:val="22"/>
        </w:rPr>
        <w:lastRenderedPageBreak/>
        <w:t>Organizacje pozarządowe/Realizacja zadań publicznych</w:t>
      </w:r>
      <w:r>
        <w:rPr>
          <w:rFonts w:cs="Calibri"/>
          <w:sz w:val="22"/>
          <w:szCs w:val="22"/>
        </w:rPr>
        <w:t xml:space="preserve">, na tablicy ogłoszeń Urzędu Miasta Rybnika (obok pokoju 006) oraz na stronie internetowej Miasta Rybnika www.rybnik.eu. </w:t>
      </w:r>
    </w:p>
    <w:p w:rsidR="00664291" w:rsidRDefault="00664291" w:rsidP="00664291">
      <w:pPr>
        <w:pStyle w:val="Tekstpodstawowywcity"/>
        <w:numPr>
          <w:ilvl w:val="0"/>
          <w:numId w:val="30"/>
        </w:numPr>
        <w:tabs>
          <w:tab w:val="num" w:pos="360"/>
        </w:tabs>
        <w:spacing w:after="0" w:line="276" w:lineRule="auto"/>
        <w:ind w:left="284" w:hanging="284"/>
        <w:jc w:val="both"/>
        <w:rPr>
          <w:rFonts w:cs="Calibri"/>
          <w:sz w:val="22"/>
          <w:szCs w:val="22"/>
          <w:lang w:val="pl-PL"/>
        </w:rPr>
      </w:pPr>
      <w:r>
        <w:rPr>
          <w:rFonts w:cs="Calibri"/>
          <w:sz w:val="22"/>
          <w:szCs w:val="22"/>
          <w:lang w:val="pl-PL"/>
        </w:rPr>
        <w:t xml:space="preserve"> Wysokość środków finansowych na realizację zadania: dotychczas nie przekazywano środków na realizację zadania tego rodzaju.</w:t>
      </w:r>
    </w:p>
    <w:p w:rsidR="00664291" w:rsidRDefault="00664291" w:rsidP="00664291">
      <w:pPr>
        <w:pStyle w:val="Tekstpodstawowywcity"/>
        <w:numPr>
          <w:ilvl w:val="0"/>
          <w:numId w:val="30"/>
        </w:numPr>
        <w:tabs>
          <w:tab w:val="num" w:pos="360"/>
        </w:tabs>
        <w:spacing w:after="0" w:line="276" w:lineRule="auto"/>
        <w:ind w:left="284" w:hanging="284"/>
        <w:jc w:val="both"/>
        <w:rPr>
          <w:rFonts w:cs="Calibri"/>
          <w:sz w:val="22"/>
          <w:szCs w:val="22"/>
          <w:lang w:val="pl-PL"/>
        </w:rPr>
      </w:pPr>
      <w:r>
        <w:rPr>
          <w:rFonts w:cs="Calibri"/>
          <w:sz w:val="22"/>
          <w:szCs w:val="22"/>
          <w:lang w:val="pl-PL"/>
        </w:rPr>
        <w:t xml:space="preserve"> Złożenie oferty nie jest równoznaczne z przyznaniem dotacji. </w:t>
      </w:r>
    </w:p>
    <w:p w:rsidR="00664291" w:rsidRDefault="00664291" w:rsidP="00664291">
      <w:pPr>
        <w:pStyle w:val="Tekstpodstawowywcity"/>
        <w:numPr>
          <w:ilvl w:val="0"/>
          <w:numId w:val="30"/>
        </w:numPr>
        <w:tabs>
          <w:tab w:val="num" w:pos="360"/>
        </w:tabs>
        <w:spacing w:after="0" w:line="276" w:lineRule="auto"/>
        <w:ind w:left="284" w:hanging="284"/>
        <w:jc w:val="both"/>
        <w:rPr>
          <w:rFonts w:cs="Calibri"/>
          <w:sz w:val="22"/>
          <w:szCs w:val="22"/>
          <w:lang w:val="pl-PL"/>
        </w:rPr>
      </w:pPr>
      <w:r>
        <w:rPr>
          <w:rFonts w:cs="Calibri"/>
          <w:sz w:val="22"/>
          <w:szCs w:val="22"/>
          <w:lang w:val="pl-PL"/>
        </w:rPr>
        <w:t xml:space="preserve"> Dyrektor Ośrodka Pomocy Społecznej w Rybniku zastrzega sobie prawo do:</w:t>
      </w:r>
    </w:p>
    <w:p w:rsidR="00664291" w:rsidRDefault="00664291" w:rsidP="00664291">
      <w:pPr>
        <w:pStyle w:val="Tekstpodstawowy"/>
        <w:numPr>
          <w:ilvl w:val="0"/>
          <w:numId w:val="35"/>
        </w:numPr>
        <w:spacing w:line="276" w:lineRule="auto"/>
        <w:rPr>
          <w:rFonts w:cs="Calibri"/>
          <w:sz w:val="22"/>
          <w:szCs w:val="22"/>
        </w:rPr>
      </w:pPr>
      <w:r>
        <w:rPr>
          <w:rFonts w:cs="Calibri"/>
          <w:sz w:val="22"/>
          <w:szCs w:val="22"/>
        </w:rPr>
        <w:t>odwołania konkursu,</w:t>
      </w:r>
    </w:p>
    <w:p w:rsidR="00664291" w:rsidRDefault="00664291" w:rsidP="00664291">
      <w:pPr>
        <w:pStyle w:val="Tekstpodstawowy"/>
        <w:numPr>
          <w:ilvl w:val="0"/>
          <w:numId w:val="35"/>
        </w:numPr>
        <w:spacing w:line="276" w:lineRule="auto"/>
        <w:rPr>
          <w:rFonts w:cs="Calibri"/>
          <w:sz w:val="22"/>
          <w:szCs w:val="22"/>
        </w:rPr>
      </w:pPr>
      <w:r>
        <w:rPr>
          <w:rFonts w:cs="Calibri"/>
          <w:sz w:val="22"/>
          <w:szCs w:val="22"/>
        </w:rPr>
        <w:t>przełożenia terminu rozstrzygnięcia konkursu,</w:t>
      </w:r>
    </w:p>
    <w:p w:rsidR="00664291" w:rsidRDefault="00664291" w:rsidP="00664291">
      <w:pPr>
        <w:pStyle w:val="Tekstpodstawowy"/>
        <w:numPr>
          <w:ilvl w:val="0"/>
          <w:numId w:val="35"/>
        </w:numPr>
        <w:spacing w:line="276" w:lineRule="auto"/>
        <w:rPr>
          <w:rFonts w:cs="Calibri"/>
          <w:sz w:val="22"/>
          <w:szCs w:val="22"/>
        </w:rPr>
      </w:pPr>
      <w:r>
        <w:rPr>
          <w:rFonts w:cs="Calibri"/>
          <w:sz w:val="22"/>
          <w:szCs w:val="22"/>
        </w:rPr>
        <w:t>ostatecznej interpretacji treści ogłoszenia.</w:t>
      </w:r>
    </w:p>
    <w:p w:rsidR="00664291" w:rsidRDefault="00664291" w:rsidP="00664291">
      <w:pPr>
        <w:pStyle w:val="Tekstpodstawowy"/>
        <w:tabs>
          <w:tab w:val="left" w:pos="709"/>
        </w:tabs>
        <w:spacing w:line="276" w:lineRule="auto"/>
        <w:ind w:left="720"/>
        <w:rPr>
          <w:rFonts w:cs="Calibri"/>
          <w:sz w:val="22"/>
          <w:szCs w:val="22"/>
        </w:rPr>
      </w:pPr>
    </w:p>
    <w:p w:rsidR="00664291" w:rsidRDefault="00664291" w:rsidP="00664291">
      <w:pPr>
        <w:pStyle w:val="Nagwek4"/>
        <w:numPr>
          <w:ilvl w:val="0"/>
          <w:numId w:val="29"/>
        </w:numPr>
        <w:spacing w:before="0" w:after="0" w:line="276" w:lineRule="auto"/>
        <w:ind w:left="426" w:hanging="426"/>
        <w:jc w:val="both"/>
        <w:rPr>
          <w:rFonts w:cs="Calibri"/>
          <w:sz w:val="22"/>
          <w:szCs w:val="22"/>
          <w:u w:val="single"/>
        </w:rPr>
      </w:pPr>
      <w:r>
        <w:rPr>
          <w:rFonts w:cs="Calibri"/>
          <w:sz w:val="22"/>
          <w:szCs w:val="22"/>
          <w:u w:val="single"/>
        </w:rPr>
        <w:t xml:space="preserve">SZCZEGÓŁOWE ZAŁOŻENIA KONKURSU </w:t>
      </w:r>
    </w:p>
    <w:p w:rsidR="00664291" w:rsidRDefault="00664291" w:rsidP="00664291">
      <w:pPr>
        <w:numPr>
          <w:ilvl w:val="1"/>
          <w:numId w:val="35"/>
        </w:numPr>
        <w:tabs>
          <w:tab w:val="num" w:pos="1440"/>
        </w:tabs>
        <w:autoSpaceDE w:val="0"/>
        <w:autoSpaceDN w:val="0"/>
        <w:adjustRightInd w:val="0"/>
        <w:spacing w:after="0"/>
        <w:ind w:left="284" w:hanging="284"/>
        <w:jc w:val="both"/>
        <w:rPr>
          <w:rFonts w:cs="Calibri"/>
          <w:color w:val="FF0000"/>
        </w:rPr>
      </w:pPr>
      <w:r>
        <w:rPr>
          <w:rFonts w:cs="Calibri"/>
        </w:rPr>
        <w:t>Zakres przedmiotowy zadania publicznego obejmuje realizację usług opiekuńczych w tym specjalistycznych oraz sąsiedzkich skierowana do osób niesamodzielnych ze względu na wiek.</w:t>
      </w:r>
    </w:p>
    <w:p w:rsidR="00664291" w:rsidRDefault="00664291" w:rsidP="00664291">
      <w:pPr>
        <w:numPr>
          <w:ilvl w:val="1"/>
          <w:numId w:val="35"/>
        </w:numPr>
        <w:tabs>
          <w:tab w:val="num" w:pos="1440"/>
        </w:tabs>
        <w:autoSpaceDE w:val="0"/>
        <w:autoSpaceDN w:val="0"/>
        <w:adjustRightInd w:val="0"/>
        <w:spacing w:after="0"/>
        <w:ind w:left="284" w:hanging="284"/>
        <w:jc w:val="both"/>
        <w:rPr>
          <w:rFonts w:cs="Calibri"/>
          <w:color w:val="FF0000"/>
        </w:rPr>
      </w:pPr>
      <w:r>
        <w:rPr>
          <w:rFonts w:cs="Calibri"/>
        </w:rPr>
        <w:t xml:space="preserve"> Za osobę niesamodzielną ze względu na wiek uznaje się osobę nieaktywną zawodowo w wieku 60+, kobietę lub mężczyznę którzy wymagają opieki lub wsparcia w związku z niemożnością samodzielnego wykonania, co najmniej jednej z podstawowych czynności.</w:t>
      </w:r>
    </w:p>
    <w:p w:rsidR="00664291" w:rsidRDefault="00664291" w:rsidP="00664291">
      <w:pPr>
        <w:autoSpaceDE w:val="0"/>
        <w:autoSpaceDN w:val="0"/>
        <w:adjustRightInd w:val="0"/>
        <w:spacing w:after="0"/>
        <w:ind w:left="284"/>
        <w:jc w:val="both"/>
        <w:rPr>
          <w:rFonts w:cs="Calibri"/>
        </w:rPr>
      </w:pPr>
      <w:r>
        <w:rPr>
          <w:rFonts w:cs="Calibri"/>
        </w:rPr>
        <w:t>Celem usług jest zmniejszenie niesamodzielności (obiektywnie istniejącej lub subiektywnie odczuwanej) u osób, które doświadczają ograniczeń w zaspokajaniu podstawowych i niezbędnych potrzeb życiowych, oraz kompensowanie utraconej samodzielności działaniami umożliwiającymi tym osobom dalsze funkcjonowanie w swoim środowisku zamieszkania.</w:t>
      </w:r>
    </w:p>
    <w:p w:rsidR="00664291" w:rsidRDefault="00664291" w:rsidP="00664291">
      <w:pPr>
        <w:pStyle w:val="Akapitzlist"/>
        <w:numPr>
          <w:ilvl w:val="1"/>
          <w:numId w:val="35"/>
        </w:numPr>
        <w:tabs>
          <w:tab w:val="num" w:pos="1440"/>
        </w:tabs>
        <w:autoSpaceDE w:val="0"/>
        <w:autoSpaceDN w:val="0"/>
        <w:adjustRightInd w:val="0"/>
        <w:spacing w:line="276" w:lineRule="auto"/>
        <w:ind w:left="284" w:hanging="284"/>
        <w:jc w:val="both"/>
        <w:rPr>
          <w:rFonts w:cs="Calibri"/>
          <w:sz w:val="22"/>
          <w:szCs w:val="22"/>
        </w:rPr>
      </w:pPr>
      <w:r>
        <w:rPr>
          <w:rFonts w:cs="Calibri"/>
          <w:sz w:val="22"/>
          <w:szCs w:val="22"/>
        </w:rPr>
        <w:t xml:space="preserve">Usługi powinny być udzielane w sposób, dzięki któremu możliwe będzie świadczenie pomocy wysokiej jakości. Dodatkowo, każda usługa powinna być opisana poprzez wskazanie świadczeń, jakie wchodzą w jej zakres. Określenie sprawowanych świadczeń pozwoli na zachowanie zasady przejrzystości i dostępu do informacji na temat możliwego do uzyskania wsparcia, jak również nie przeprowadzanie kontroli prawidłowości świadczenia pomocy i jakości udzielanego wsparcia. </w:t>
      </w:r>
    </w:p>
    <w:p w:rsidR="00664291" w:rsidRDefault="00664291" w:rsidP="00664291">
      <w:pPr>
        <w:pStyle w:val="Akapitzlist"/>
        <w:numPr>
          <w:ilvl w:val="1"/>
          <w:numId w:val="35"/>
        </w:numPr>
        <w:tabs>
          <w:tab w:val="num" w:pos="1440"/>
        </w:tabs>
        <w:autoSpaceDE w:val="0"/>
        <w:autoSpaceDN w:val="0"/>
        <w:adjustRightInd w:val="0"/>
        <w:spacing w:line="276" w:lineRule="auto"/>
        <w:ind w:left="284" w:hanging="284"/>
        <w:jc w:val="both"/>
        <w:rPr>
          <w:rFonts w:cs="Calibri"/>
          <w:sz w:val="22"/>
          <w:szCs w:val="22"/>
        </w:rPr>
      </w:pPr>
      <w:r>
        <w:rPr>
          <w:rFonts w:cs="Calibri"/>
          <w:sz w:val="22"/>
          <w:szCs w:val="22"/>
        </w:rPr>
        <w:t>Realizacja zadania polega na:</w:t>
      </w:r>
    </w:p>
    <w:p w:rsidR="00664291" w:rsidRDefault="00664291" w:rsidP="00664291">
      <w:pPr>
        <w:pStyle w:val="Akapitzlist"/>
        <w:numPr>
          <w:ilvl w:val="0"/>
          <w:numId w:val="36"/>
        </w:numPr>
        <w:autoSpaceDE w:val="0"/>
        <w:autoSpaceDN w:val="0"/>
        <w:adjustRightInd w:val="0"/>
        <w:spacing w:line="276" w:lineRule="auto"/>
        <w:ind w:left="426" w:hanging="284"/>
        <w:jc w:val="both"/>
        <w:rPr>
          <w:rFonts w:cs="Calibri"/>
          <w:sz w:val="22"/>
          <w:szCs w:val="22"/>
        </w:rPr>
      </w:pPr>
      <w:r>
        <w:rPr>
          <w:rFonts w:cs="Calibri"/>
          <w:sz w:val="22"/>
          <w:szCs w:val="22"/>
        </w:rPr>
        <w:t>Sprawowaniu usług opiekuńczych w tym specjalistycznych dla minimum 10 Seniorów</w:t>
      </w:r>
      <w:r>
        <w:rPr>
          <w:rFonts w:cs="Calibri"/>
          <w:sz w:val="22"/>
          <w:szCs w:val="22"/>
        </w:rPr>
        <w:br/>
        <w:t>w wymiarze średnio 3 godzin dziennie,</w:t>
      </w:r>
    </w:p>
    <w:p w:rsidR="00664291" w:rsidRDefault="00664291" w:rsidP="00664291">
      <w:pPr>
        <w:pStyle w:val="Akapitzlist"/>
        <w:numPr>
          <w:ilvl w:val="0"/>
          <w:numId w:val="36"/>
        </w:numPr>
        <w:autoSpaceDE w:val="0"/>
        <w:autoSpaceDN w:val="0"/>
        <w:adjustRightInd w:val="0"/>
        <w:spacing w:line="276" w:lineRule="auto"/>
        <w:ind w:left="426" w:hanging="284"/>
        <w:jc w:val="both"/>
        <w:rPr>
          <w:rFonts w:cs="Calibri"/>
          <w:sz w:val="22"/>
          <w:szCs w:val="22"/>
        </w:rPr>
      </w:pPr>
      <w:r>
        <w:rPr>
          <w:rFonts w:cs="Calibri"/>
          <w:sz w:val="22"/>
          <w:szCs w:val="22"/>
        </w:rPr>
        <w:t>Sprawowanie usług sąsiedzkich dla minimum 5 Seniorów w wymiarze średnio 4 godzin dziennie,</w:t>
      </w:r>
    </w:p>
    <w:p w:rsidR="00664291" w:rsidRDefault="00664291" w:rsidP="00664291">
      <w:pPr>
        <w:pStyle w:val="Akapitzlist"/>
        <w:numPr>
          <w:ilvl w:val="0"/>
          <w:numId w:val="36"/>
        </w:numPr>
        <w:autoSpaceDE w:val="0"/>
        <w:autoSpaceDN w:val="0"/>
        <w:adjustRightInd w:val="0"/>
        <w:spacing w:line="276" w:lineRule="auto"/>
        <w:ind w:left="426" w:hanging="284"/>
        <w:jc w:val="both"/>
        <w:rPr>
          <w:rFonts w:cs="Calibri"/>
          <w:sz w:val="22"/>
          <w:szCs w:val="22"/>
        </w:rPr>
      </w:pPr>
      <w:r>
        <w:rPr>
          <w:rFonts w:cs="Calibri"/>
          <w:sz w:val="22"/>
          <w:szCs w:val="22"/>
        </w:rPr>
        <w:t>Powyższe usługi przyznawane będą dla osób skierowanych przez Ośrodek Pomocy Społecznej</w:t>
      </w:r>
      <w:r>
        <w:rPr>
          <w:rFonts w:cs="Calibri"/>
          <w:sz w:val="22"/>
          <w:szCs w:val="22"/>
        </w:rPr>
        <w:br/>
        <w:t>w Rybniku, na podstawie decyzji i zaleceń Zespołu Interdyscyplinarnego, w składzie którego znajdzie się min. pracownik socjalny, pielęgniarka, lekarz geriatra lub lekarz innej specjalności, rehabilitant, opiekun, rodzina, sąsiedzi – w zależności od rodzaju wsparcia).</w:t>
      </w:r>
    </w:p>
    <w:p w:rsidR="00664291" w:rsidRDefault="00664291" w:rsidP="00664291">
      <w:pPr>
        <w:pStyle w:val="Akapitzlist"/>
        <w:numPr>
          <w:ilvl w:val="0"/>
          <w:numId w:val="36"/>
        </w:numPr>
        <w:autoSpaceDE w:val="0"/>
        <w:autoSpaceDN w:val="0"/>
        <w:adjustRightInd w:val="0"/>
        <w:spacing w:line="276" w:lineRule="auto"/>
        <w:ind w:left="426" w:hanging="284"/>
        <w:jc w:val="both"/>
        <w:rPr>
          <w:rFonts w:cs="Calibri"/>
          <w:sz w:val="22"/>
          <w:szCs w:val="22"/>
        </w:rPr>
      </w:pPr>
      <w:r>
        <w:rPr>
          <w:rFonts w:cs="Calibri"/>
          <w:sz w:val="22"/>
          <w:szCs w:val="22"/>
        </w:rPr>
        <w:t>Oferta powinna zakładać więcej niż przewiduje się osób objętych wsparciem.</w:t>
      </w:r>
    </w:p>
    <w:p w:rsidR="00664291" w:rsidRDefault="00664291" w:rsidP="00664291">
      <w:pPr>
        <w:pStyle w:val="Akapitzlist"/>
        <w:numPr>
          <w:ilvl w:val="1"/>
          <w:numId w:val="35"/>
        </w:numPr>
        <w:tabs>
          <w:tab w:val="num" w:pos="1440"/>
        </w:tabs>
        <w:autoSpaceDE w:val="0"/>
        <w:autoSpaceDN w:val="0"/>
        <w:adjustRightInd w:val="0"/>
        <w:spacing w:line="276" w:lineRule="auto"/>
        <w:ind w:left="284" w:hanging="284"/>
        <w:jc w:val="both"/>
        <w:rPr>
          <w:rFonts w:cs="Calibri"/>
          <w:sz w:val="22"/>
          <w:szCs w:val="22"/>
        </w:rPr>
      </w:pPr>
      <w:r>
        <w:rPr>
          <w:rFonts w:cs="Calibri"/>
          <w:sz w:val="22"/>
          <w:szCs w:val="22"/>
        </w:rPr>
        <w:t>Dokumentowanie świadczenia usług:</w:t>
      </w:r>
    </w:p>
    <w:p w:rsidR="00664291" w:rsidRDefault="00664291" w:rsidP="00664291">
      <w:pPr>
        <w:pStyle w:val="Akapitzlist"/>
        <w:autoSpaceDE w:val="0"/>
        <w:autoSpaceDN w:val="0"/>
        <w:adjustRightInd w:val="0"/>
        <w:spacing w:line="276" w:lineRule="auto"/>
        <w:ind w:left="284"/>
        <w:jc w:val="both"/>
        <w:rPr>
          <w:rFonts w:cs="Calibri"/>
          <w:sz w:val="22"/>
          <w:szCs w:val="22"/>
        </w:rPr>
      </w:pPr>
      <w:r>
        <w:rPr>
          <w:rFonts w:cs="Calibri"/>
          <w:sz w:val="22"/>
          <w:szCs w:val="22"/>
        </w:rPr>
        <w:t xml:space="preserve">Organizowanie i świadczenie usług podlega indywidualnemu dokumentowaniu w formie papierowej według opracowanego przez Zespół Interdyscyplinarny wzoru </w:t>
      </w:r>
      <w:r>
        <w:rPr>
          <w:rFonts w:cs="Calibri"/>
          <w:i/>
          <w:sz w:val="22"/>
          <w:szCs w:val="22"/>
        </w:rPr>
        <w:t xml:space="preserve">Dziennika czynności opiekuńczych lub sąsiedzkich </w:t>
      </w:r>
      <w:r>
        <w:rPr>
          <w:rFonts w:cs="Calibri"/>
          <w:sz w:val="22"/>
          <w:szCs w:val="22"/>
        </w:rPr>
        <w:t>– zawierający ewidencję wykonania zleconych czynności opiekuńczych prowadzoną na bieżąco przez osobę świadczącą usługi, obejmującą datę, rodzaj wykonanej czynności, ewentualne spostrzeżenia i uwagi oraz podpis osoby dokonującej wpisu.</w:t>
      </w:r>
    </w:p>
    <w:p w:rsidR="00664291" w:rsidRDefault="00664291" w:rsidP="00664291">
      <w:pPr>
        <w:autoSpaceDE w:val="0"/>
        <w:autoSpaceDN w:val="0"/>
        <w:adjustRightInd w:val="0"/>
        <w:spacing w:after="0"/>
        <w:ind w:left="284"/>
        <w:jc w:val="both"/>
        <w:rPr>
          <w:rFonts w:cs="Calibri"/>
        </w:rPr>
      </w:pPr>
      <w:r>
        <w:rPr>
          <w:rFonts w:cs="Calibri"/>
        </w:rPr>
        <w:t>Dodatkowo osoba realizująca usługę będzie członkiem Zespołu Interdyscyplinarnego i w ramach niego będzie uczestniczyła w wypełnianiu:</w:t>
      </w:r>
    </w:p>
    <w:p w:rsidR="00664291" w:rsidRDefault="00664291" w:rsidP="00664291">
      <w:pPr>
        <w:autoSpaceDE w:val="0"/>
        <w:autoSpaceDN w:val="0"/>
        <w:adjustRightInd w:val="0"/>
        <w:spacing w:after="0"/>
        <w:ind w:left="284"/>
        <w:jc w:val="both"/>
        <w:rPr>
          <w:rFonts w:cs="Calibri"/>
        </w:rPr>
      </w:pPr>
      <w:r>
        <w:rPr>
          <w:rFonts w:cs="Calibri"/>
        </w:rPr>
        <w:t xml:space="preserve">- Indywidualnego planu działania (IPD) z osobą niesamodzielną (w przypadku gdy okres świadczenia usług przekracza 3 miesiące). IPD określa w szczególności: cele pracy oraz zadania </w:t>
      </w:r>
      <w:r>
        <w:rPr>
          <w:rFonts w:cs="Calibri"/>
        </w:rPr>
        <w:lastRenderedPageBreak/>
        <w:t>wspierająco-aktywizujące, działania krótkoterminowe i długoterminowe do realizacji, podlegające modyfikacji w zależności od zmieniającej się sytuacji Seniora,</w:t>
      </w:r>
    </w:p>
    <w:p w:rsidR="00664291" w:rsidRDefault="00664291" w:rsidP="00664291">
      <w:pPr>
        <w:autoSpaceDE w:val="0"/>
        <w:autoSpaceDN w:val="0"/>
        <w:adjustRightInd w:val="0"/>
        <w:spacing w:after="0"/>
        <w:ind w:left="284"/>
        <w:jc w:val="both"/>
        <w:rPr>
          <w:rFonts w:cs="Calibri"/>
        </w:rPr>
      </w:pPr>
      <w:r>
        <w:rPr>
          <w:rFonts w:cs="Calibri"/>
        </w:rPr>
        <w:t>- Indywidualnego zakresu usług społecznych – wykaz czynności podejmowanych wobec Seniora, sporządzony przez podmiot realizujący usługi, w częstotliwości minimum raz na kwartał (lub</w:t>
      </w:r>
      <w:r>
        <w:rPr>
          <w:rFonts w:cs="Calibri"/>
        </w:rPr>
        <w:br/>
        <w:t>w razie konieczności częściej);</w:t>
      </w:r>
    </w:p>
    <w:p w:rsidR="00664291" w:rsidRDefault="00664291" w:rsidP="00664291">
      <w:pPr>
        <w:pStyle w:val="Akapitzlist"/>
        <w:numPr>
          <w:ilvl w:val="1"/>
          <w:numId w:val="35"/>
        </w:numPr>
        <w:tabs>
          <w:tab w:val="num" w:pos="1440"/>
        </w:tabs>
        <w:autoSpaceDE w:val="0"/>
        <w:autoSpaceDN w:val="0"/>
        <w:adjustRightInd w:val="0"/>
        <w:spacing w:line="276" w:lineRule="auto"/>
        <w:ind w:left="284" w:hanging="284"/>
        <w:jc w:val="both"/>
        <w:rPr>
          <w:rFonts w:cs="Calibri"/>
          <w:sz w:val="22"/>
          <w:szCs w:val="22"/>
        </w:rPr>
      </w:pPr>
      <w:r>
        <w:rPr>
          <w:rFonts w:cs="Calibri"/>
          <w:sz w:val="22"/>
          <w:szCs w:val="22"/>
        </w:rPr>
        <w:t>Świadczenie usług podlega monitoringowi i okresowej ewaluacji przez podmiot realizujący usługę opiekuńczą w tym specjalistyczną lub sąsiedzką.</w:t>
      </w:r>
    </w:p>
    <w:p w:rsidR="00664291" w:rsidRDefault="00664291" w:rsidP="00664291">
      <w:pPr>
        <w:pStyle w:val="Akapitzlist"/>
        <w:numPr>
          <w:ilvl w:val="1"/>
          <w:numId w:val="35"/>
        </w:numPr>
        <w:tabs>
          <w:tab w:val="num" w:pos="1440"/>
        </w:tabs>
        <w:autoSpaceDE w:val="0"/>
        <w:autoSpaceDN w:val="0"/>
        <w:adjustRightInd w:val="0"/>
        <w:spacing w:line="276" w:lineRule="auto"/>
        <w:ind w:left="284" w:hanging="284"/>
        <w:jc w:val="both"/>
        <w:rPr>
          <w:rFonts w:cs="Calibri"/>
          <w:sz w:val="22"/>
          <w:szCs w:val="22"/>
        </w:rPr>
      </w:pPr>
      <w:r>
        <w:rPr>
          <w:rFonts w:cs="Calibri"/>
          <w:sz w:val="22"/>
          <w:szCs w:val="22"/>
        </w:rPr>
        <w:t xml:space="preserve">Zadania będą realizowane w miejscu zamieszkania podopiecznych. </w:t>
      </w:r>
    </w:p>
    <w:p w:rsidR="00664291" w:rsidRDefault="00664291" w:rsidP="00664291">
      <w:pPr>
        <w:pStyle w:val="Akapitzlist"/>
        <w:numPr>
          <w:ilvl w:val="1"/>
          <w:numId w:val="35"/>
        </w:numPr>
        <w:tabs>
          <w:tab w:val="num" w:pos="1440"/>
        </w:tabs>
        <w:autoSpaceDE w:val="0"/>
        <w:autoSpaceDN w:val="0"/>
        <w:adjustRightInd w:val="0"/>
        <w:spacing w:line="276" w:lineRule="auto"/>
        <w:ind w:left="284" w:hanging="284"/>
        <w:jc w:val="both"/>
        <w:rPr>
          <w:rFonts w:cs="Calibri"/>
          <w:sz w:val="22"/>
          <w:szCs w:val="22"/>
          <w:u w:val="single"/>
        </w:rPr>
      </w:pPr>
      <w:r>
        <w:rPr>
          <w:rFonts w:cs="Calibri"/>
          <w:sz w:val="22"/>
          <w:szCs w:val="22"/>
        </w:rPr>
        <w:t>Opiekunami usług opiekuńczych w tym specjalistycznych oraz sąsiedzkich mogą być osoby</w:t>
      </w:r>
      <w:r>
        <w:rPr>
          <w:rFonts w:cs="Calibri"/>
          <w:sz w:val="22"/>
          <w:szCs w:val="22"/>
        </w:rPr>
        <w:br/>
        <w:t>w różnym wieku, z różnymi doświadczeniami, umiejętnościami oraz wiedzą, dysponujący odpowiednią ilością czasu. Osoby świadczące usługi opiekuńcze i specjalistyczne dodatkowo muszą spełniać  poniższe kryteria:</w:t>
      </w:r>
    </w:p>
    <w:p w:rsidR="00664291" w:rsidRDefault="00664291" w:rsidP="00664291">
      <w:pPr>
        <w:autoSpaceDE w:val="0"/>
        <w:autoSpaceDN w:val="0"/>
        <w:adjustRightInd w:val="0"/>
        <w:spacing w:after="0"/>
        <w:ind w:left="426" w:hanging="426"/>
        <w:jc w:val="both"/>
        <w:rPr>
          <w:rFonts w:cs="Calibri"/>
          <w:u w:val="single"/>
        </w:rPr>
      </w:pPr>
      <w:r>
        <w:rPr>
          <w:rFonts w:cs="Calibri"/>
          <w:u w:val="single"/>
        </w:rPr>
        <w:t>Usługa opiekuńcza musi być świadczona przez:</w:t>
      </w:r>
    </w:p>
    <w:p w:rsidR="00664291" w:rsidRDefault="00664291" w:rsidP="00664291">
      <w:pPr>
        <w:pStyle w:val="Akapitzlist"/>
        <w:numPr>
          <w:ilvl w:val="0"/>
          <w:numId w:val="37"/>
        </w:numPr>
        <w:autoSpaceDE w:val="0"/>
        <w:autoSpaceDN w:val="0"/>
        <w:adjustRightInd w:val="0"/>
        <w:spacing w:line="276" w:lineRule="auto"/>
        <w:ind w:left="0" w:firstLine="0"/>
        <w:jc w:val="both"/>
        <w:rPr>
          <w:rFonts w:cs="Calibri"/>
          <w:sz w:val="22"/>
          <w:szCs w:val="22"/>
        </w:rPr>
      </w:pPr>
      <w:r>
        <w:rPr>
          <w:rFonts w:cs="Calibri"/>
          <w:sz w:val="22"/>
          <w:szCs w:val="22"/>
        </w:rPr>
        <w:t>osobę, która posiada kwalifikacje do wykonywania jednego z zawodów: opiekun środowiskowy, AON, pielęgniarz, opiekun osoby starszej, opiekun medyczny, opiekun kwalifikowany w domu pomocy społecznej, a także ukończyła szkolenie w zakresie udzielania pierwszej pomocy przedmedycznej (szkolenie może zostać sfinansowane w ramach realizowanego projektu);</w:t>
      </w:r>
    </w:p>
    <w:p w:rsidR="00664291" w:rsidRDefault="00664291" w:rsidP="00664291">
      <w:pPr>
        <w:pStyle w:val="Akapitzlist"/>
        <w:numPr>
          <w:ilvl w:val="0"/>
          <w:numId w:val="37"/>
        </w:numPr>
        <w:autoSpaceDE w:val="0"/>
        <w:autoSpaceDN w:val="0"/>
        <w:adjustRightInd w:val="0"/>
        <w:spacing w:line="276" w:lineRule="auto"/>
        <w:ind w:left="0" w:firstLine="0"/>
        <w:jc w:val="both"/>
        <w:rPr>
          <w:rFonts w:cs="Calibri"/>
          <w:sz w:val="22"/>
          <w:szCs w:val="22"/>
        </w:rPr>
      </w:pPr>
      <w:r>
        <w:rPr>
          <w:rFonts w:cs="Calibri"/>
          <w:sz w:val="22"/>
          <w:szCs w:val="22"/>
        </w:rPr>
        <w:t xml:space="preserve">osobę, która posiada doświadczenie w realizacji usług opiekuńczych, w tym zawodowe, </w:t>
      </w:r>
      <w:proofErr w:type="spellStart"/>
      <w:r>
        <w:rPr>
          <w:rFonts w:cs="Calibri"/>
          <w:sz w:val="22"/>
          <w:szCs w:val="22"/>
        </w:rPr>
        <w:t>wolontariackie</w:t>
      </w:r>
      <w:proofErr w:type="spellEnd"/>
      <w:r>
        <w:rPr>
          <w:rFonts w:cs="Calibri"/>
          <w:sz w:val="22"/>
          <w:szCs w:val="22"/>
        </w:rPr>
        <w:t xml:space="preserve"> lub osobiste wynikające z pełnienia roli opiekuna faktycznego i odbyła minimum 80 – godzinne szkolenie z zakresu realizowanej usługi (szkolenie zostanie sfinansowane w ramach realizowanego projektu).</w:t>
      </w:r>
    </w:p>
    <w:p w:rsidR="00664291" w:rsidRDefault="00664291" w:rsidP="00664291">
      <w:pPr>
        <w:autoSpaceDE w:val="0"/>
        <w:autoSpaceDN w:val="0"/>
        <w:adjustRightInd w:val="0"/>
        <w:spacing w:after="0"/>
        <w:jc w:val="both"/>
        <w:rPr>
          <w:rFonts w:cs="Calibri"/>
          <w:u w:val="single"/>
        </w:rPr>
      </w:pPr>
      <w:r>
        <w:rPr>
          <w:rFonts w:cs="Calibri"/>
          <w:u w:val="single"/>
        </w:rPr>
        <w:t>Specjalistyczne usługi opiekuńcze są świadczone przez osobę, która spełnia następujące warunki:</w:t>
      </w:r>
    </w:p>
    <w:p w:rsidR="00664291" w:rsidRDefault="00664291" w:rsidP="00664291">
      <w:pPr>
        <w:pStyle w:val="Akapitzlist"/>
        <w:numPr>
          <w:ilvl w:val="0"/>
          <w:numId w:val="37"/>
        </w:numPr>
        <w:autoSpaceDE w:val="0"/>
        <w:autoSpaceDN w:val="0"/>
        <w:adjustRightInd w:val="0"/>
        <w:spacing w:line="276" w:lineRule="auto"/>
        <w:ind w:left="0" w:firstLine="0"/>
        <w:jc w:val="both"/>
        <w:rPr>
          <w:rFonts w:cs="Calibri"/>
          <w:sz w:val="22"/>
          <w:szCs w:val="22"/>
        </w:rPr>
      </w:pPr>
      <w:r>
        <w:rPr>
          <w:rFonts w:cs="Calibri"/>
          <w:sz w:val="22"/>
          <w:szCs w:val="22"/>
        </w:rPr>
        <w:t>spełnia wymogi określone w rozporządzeniu Ministra Polityki Społecznej z dnia 22 września 2005r. w sprawie specjalistycznych usług opiekuńczych,</w:t>
      </w:r>
    </w:p>
    <w:p w:rsidR="00664291" w:rsidRDefault="00664291" w:rsidP="00664291">
      <w:pPr>
        <w:pStyle w:val="Akapitzlist"/>
        <w:numPr>
          <w:ilvl w:val="0"/>
          <w:numId w:val="37"/>
        </w:numPr>
        <w:autoSpaceDE w:val="0"/>
        <w:autoSpaceDN w:val="0"/>
        <w:adjustRightInd w:val="0"/>
        <w:spacing w:line="276" w:lineRule="auto"/>
        <w:ind w:left="0" w:firstLine="0"/>
        <w:jc w:val="both"/>
        <w:rPr>
          <w:rFonts w:cs="Calibri"/>
          <w:sz w:val="22"/>
          <w:szCs w:val="22"/>
        </w:rPr>
      </w:pPr>
      <w:r>
        <w:rPr>
          <w:rFonts w:cs="Calibri"/>
          <w:sz w:val="22"/>
          <w:szCs w:val="22"/>
        </w:rPr>
        <w:t>posiada zaświadczenie o ukończeniu szkolenia w zakresie udzielania pierwszej pomocy lub pomocy przedmedycznej (szkolenie zostanie sfinansowane w ramach realizowanego projektu),</w:t>
      </w:r>
    </w:p>
    <w:p w:rsidR="00664291" w:rsidRDefault="00664291" w:rsidP="00664291">
      <w:pPr>
        <w:pStyle w:val="Akapitzlist"/>
        <w:numPr>
          <w:ilvl w:val="0"/>
          <w:numId w:val="37"/>
        </w:numPr>
        <w:autoSpaceDE w:val="0"/>
        <w:autoSpaceDN w:val="0"/>
        <w:adjustRightInd w:val="0"/>
        <w:spacing w:line="276" w:lineRule="auto"/>
        <w:ind w:left="0" w:firstLine="0"/>
        <w:jc w:val="both"/>
        <w:rPr>
          <w:rFonts w:cs="Calibri"/>
          <w:sz w:val="22"/>
          <w:szCs w:val="22"/>
        </w:rPr>
      </w:pPr>
      <w:r>
        <w:rPr>
          <w:rFonts w:cs="Calibri"/>
          <w:sz w:val="22"/>
          <w:szCs w:val="22"/>
        </w:rPr>
        <w:t>posiada zaświadczenie lekarskie stwierdzające brak przeciwskazań do wykonywania pracy</w:t>
      </w:r>
      <w:r>
        <w:rPr>
          <w:rFonts w:cs="Calibri"/>
          <w:sz w:val="22"/>
          <w:szCs w:val="22"/>
        </w:rPr>
        <w:br/>
        <w:t xml:space="preserve">w ramach świadczenia </w:t>
      </w:r>
      <w:r>
        <w:rPr>
          <w:rFonts w:cs="Calibri"/>
          <w:i/>
          <w:sz w:val="22"/>
          <w:szCs w:val="22"/>
        </w:rPr>
        <w:t>specjalistycznych usług opiekuńczych</w:t>
      </w:r>
      <w:r>
        <w:rPr>
          <w:rFonts w:cs="Calibri"/>
          <w:sz w:val="22"/>
          <w:szCs w:val="22"/>
        </w:rPr>
        <w:t xml:space="preserve"> w miejscu zamieszkania.</w:t>
      </w:r>
    </w:p>
    <w:p w:rsidR="00664291" w:rsidRDefault="00664291" w:rsidP="00664291">
      <w:pPr>
        <w:pStyle w:val="Akapitzlist"/>
        <w:numPr>
          <w:ilvl w:val="1"/>
          <w:numId w:val="35"/>
        </w:numPr>
        <w:tabs>
          <w:tab w:val="num" w:pos="1440"/>
        </w:tabs>
        <w:autoSpaceDE w:val="0"/>
        <w:autoSpaceDN w:val="0"/>
        <w:adjustRightInd w:val="0"/>
        <w:spacing w:line="276" w:lineRule="auto"/>
        <w:ind w:left="284" w:hanging="284"/>
        <w:jc w:val="both"/>
        <w:rPr>
          <w:rFonts w:cs="Calibri"/>
          <w:sz w:val="22"/>
          <w:szCs w:val="22"/>
        </w:rPr>
      </w:pPr>
      <w:r>
        <w:rPr>
          <w:rFonts w:cs="Calibri"/>
          <w:sz w:val="22"/>
          <w:szCs w:val="22"/>
        </w:rPr>
        <w:t>O dotację mogą ubiegać się podmioty (tj. organizacje pozarządowe, o których mowa w art. 3 ust.2 ustawy o działalności pożytku publicznego i o wolontariacie oraz podmioty wymienione w art. 3 ust. 3 tej ustawy), które spełniają łącznie następujące kryteria:</w:t>
      </w:r>
    </w:p>
    <w:p w:rsidR="00664291" w:rsidRDefault="00664291" w:rsidP="00664291">
      <w:pPr>
        <w:pStyle w:val="Tekstpodstawowy"/>
        <w:numPr>
          <w:ilvl w:val="0"/>
          <w:numId w:val="38"/>
        </w:numPr>
        <w:spacing w:line="276" w:lineRule="auto"/>
        <w:rPr>
          <w:rFonts w:cs="Calibri"/>
          <w:sz w:val="22"/>
          <w:szCs w:val="22"/>
        </w:rPr>
      </w:pPr>
      <w:r>
        <w:rPr>
          <w:rFonts w:cs="Calibri"/>
          <w:sz w:val="22"/>
          <w:szCs w:val="22"/>
        </w:rPr>
        <w:t>prowadzą działalność statutową w zakresie określonym ramami konkursu,</w:t>
      </w:r>
    </w:p>
    <w:p w:rsidR="00664291" w:rsidRDefault="00664291" w:rsidP="00664291">
      <w:pPr>
        <w:pStyle w:val="Tekstpodstawowy"/>
        <w:numPr>
          <w:ilvl w:val="0"/>
          <w:numId w:val="38"/>
        </w:numPr>
        <w:spacing w:line="276" w:lineRule="auto"/>
        <w:rPr>
          <w:rFonts w:cs="Calibri"/>
          <w:sz w:val="22"/>
          <w:szCs w:val="22"/>
        </w:rPr>
      </w:pPr>
      <w:r>
        <w:rPr>
          <w:rFonts w:cs="Calibri"/>
          <w:sz w:val="22"/>
          <w:szCs w:val="22"/>
        </w:rPr>
        <w:t>gwarantują efektywność, jakość, terminowość i oszczędność środków publicznych przy wykonaniu zadania,</w:t>
      </w:r>
    </w:p>
    <w:p w:rsidR="00664291" w:rsidRDefault="00664291" w:rsidP="00664291">
      <w:pPr>
        <w:pStyle w:val="Tekstpodstawowy"/>
        <w:numPr>
          <w:ilvl w:val="0"/>
          <w:numId w:val="38"/>
        </w:numPr>
        <w:spacing w:line="276" w:lineRule="auto"/>
        <w:rPr>
          <w:rFonts w:cs="Calibri"/>
          <w:sz w:val="22"/>
          <w:szCs w:val="22"/>
        </w:rPr>
      </w:pPr>
      <w:r>
        <w:rPr>
          <w:rFonts w:cs="Calibri"/>
          <w:sz w:val="22"/>
          <w:szCs w:val="22"/>
        </w:rPr>
        <w:t xml:space="preserve">nie toczy się wobec nich postępowanie likwidacyjne, upadłościowe, naprawcze </w:t>
      </w:r>
      <w:r>
        <w:rPr>
          <w:rFonts w:cs="Calibri"/>
          <w:sz w:val="22"/>
          <w:szCs w:val="22"/>
        </w:rPr>
        <w:br/>
        <w:t>lub też inne postępowanie związane z ustaniem ich istnienia, zagrożeniem lub zaistnieniem niewy</w:t>
      </w:r>
      <w:r>
        <w:rPr>
          <w:rFonts w:cs="Calibri"/>
          <w:sz w:val="22"/>
          <w:szCs w:val="22"/>
        </w:rPr>
        <w:softHyphen/>
        <w:t>płacalności,</w:t>
      </w:r>
    </w:p>
    <w:p w:rsidR="00664291" w:rsidRDefault="00664291" w:rsidP="00664291">
      <w:pPr>
        <w:pStyle w:val="Tekstpodstawowy"/>
        <w:numPr>
          <w:ilvl w:val="0"/>
          <w:numId w:val="38"/>
        </w:numPr>
        <w:spacing w:line="276" w:lineRule="auto"/>
        <w:rPr>
          <w:rFonts w:cs="Calibri"/>
          <w:sz w:val="22"/>
          <w:szCs w:val="22"/>
        </w:rPr>
      </w:pPr>
      <w:r>
        <w:rPr>
          <w:rFonts w:cs="Calibri"/>
          <w:sz w:val="22"/>
          <w:szCs w:val="22"/>
        </w:rPr>
        <w:t xml:space="preserve">nie toczy się wobec nich postępowanie sądowe lub inne postępowanie zmierzające </w:t>
      </w:r>
      <w:r>
        <w:rPr>
          <w:rFonts w:cs="Calibri"/>
          <w:sz w:val="22"/>
          <w:szCs w:val="22"/>
        </w:rPr>
        <w:br/>
        <w:t xml:space="preserve">do zabezpieczenia, ustalenia, zasądzenia lub wyegzekwowania należności pieniężnych lub świadczenia niepieniężnego o wartości mogącej wpłynąć na możliwość prawidłowego </w:t>
      </w:r>
      <w:r>
        <w:rPr>
          <w:rFonts w:cs="Calibri"/>
          <w:sz w:val="22"/>
          <w:szCs w:val="22"/>
        </w:rPr>
        <w:br/>
        <w:t>i terminowego wywiązania się z zobowiązań wynikających ze złożonej oferty i z podpisanej umowy dotacji,</w:t>
      </w:r>
    </w:p>
    <w:p w:rsidR="00664291" w:rsidRDefault="00664291" w:rsidP="00664291">
      <w:pPr>
        <w:pStyle w:val="Tekstpodstawowy"/>
        <w:numPr>
          <w:ilvl w:val="0"/>
          <w:numId w:val="38"/>
        </w:numPr>
        <w:spacing w:line="276" w:lineRule="auto"/>
        <w:ind w:left="709"/>
        <w:rPr>
          <w:rFonts w:cs="Calibri"/>
          <w:sz w:val="22"/>
          <w:szCs w:val="22"/>
        </w:rPr>
      </w:pPr>
      <w:r>
        <w:rPr>
          <w:rFonts w:cs="Calibri"/>
          <w:sz w:val="22"/>
          <w:szCs w:val="22"/>
        </w:rPr>
        <w:t>nie posiadają wymagalnych zobowiązań finansowych na rzecz Miasta Rybnika i jego jednostek  organizacyjnych oraz nie zalegają z opłacaniem należności z tytułu zobowiązań podatkowych i składek na ubezpieczenia społeczne,</w:t>
      </w:r>
    </w:p>
    <w:p w:rsidR="00664291" w:rsidRDefault="00664291" w:rsidP="00664291">
      <w:pPr>
        <w:pStyle w:val="Tekstpodstawowy"/>
        <w:numPr>
          <w:ilvl w:val="0"/>
          <w:numId w:val="38"/>
        </w:numPr>
        <w:spacing w:line="276" w:lineRule="auto"/>
        <w:ind w:left="709"/>
        <w:rPr>
          <w:rFonts w:cs="Calibri"/>
          <w:sz w:val="22"/>
          <w:szCs w:val="22"/>
        </w:rPr>
      </w:pPr>
      <w:r>
        <w:rPr>
          <w:rFonts w:cs="Calibri"/>
          <w:sz w:val="22"/>
          <w:szCs w:val="22"/>
        </w:rPr>
        <w:lastRenderedPageBreak/>
        <w:t>w przypadku jednostek organizacyjnych podmiotu, które nie posiadają osobowości prawnej np. Oddziały terenowe, Koła - oferentem jest Zarząd Główny tej organizacji.</w:t>
      </w:r>
    </w:p>
    <w:p w:rsidR="00664291" w:rsidRDefault="00664291" w:rsidP="00664291">
      <w:pPr>
        <w:pStyle w:val="Tekstpodstawowy"/>
        <w:spacing w:line="276" w:lineRule="auto"/>
        <w:ind w:left="709"/>
        <w:rPr>
          <w:rFonts w:cs="Calibri"/>
          <w:sz w:val="22"/>
          <w:szCs w:val="22"/>
        </w:rPr>
      </w:pPr>
    </w:p>
    <w:p w:rsidR="00664291" w:rsidRDefault="00664291" w:rsidP="00664291">
      <w:pPr>
        <w:pStyle w:val="Tekstpodstawowy"/>
        <w:numPr>
          <w:ilvl w:val="1"/>
          <w:numId w:val="35"/>
        </w:numPr>
        <w:tabs>
          <w:tab w:val="num" w:pos="851"/>
          <w:tab w:val="num" w:pos="1440"/>
        </w:tabs>
        <w:spacing w:line="276" w:lineRule="auto"/>
        <w:ind w:left="426" w:hanging="426"/>
        <w:rPr>
          <w:rFonts w:cs="Calibri"/>
          <w:sz w:val="22"/>
          <w:szCs w:val="22"/>
        </w:rPr>
      </w:pPr>
      <w:r>
        <w:rPr>
          <w:rFonts w:cs="Calibri"/>
          <w:sz w:val="22"/>
          <w:szCs w:val="22"/>
        </w:rPr>
        <w:t>Przyznana dotacja musi zostać wykorzystana na wydatki związane z przedmiotem zadania.</w:t>
      </w:r>
    </w:p>
    <w:p w:rsidR="00664291" w:rsidRDefault="00664291" w:rsidP="00664291">
      <w:pPr>
        <w:pStyle w:val="Akapitzlist"/>
        <w:numPr>
          <w:ilvl w:val="1"/>
          <w:numId w:val="35"/>
        </w:numPr>
        <w:tabs>
          <w:tab w:val="num" w:pos="426"/>
          <w:tab w:val="num" w:pos="1440"/>
        </w:tabs>
        <w:spacing w:line="276" w:lineRule="auto"/>
        <w:ind w:hanging="928"/>
        <w:jc w:val="both"/>
        <w:rPr>
          <w:rFonts w:cs="Calibri"/>
          <w:bCs/>
          <w:sz w:val="22"/>
          <w:szCs w:val="22"/>
        </w:rPr>
      </w:pPr>
      <w:r>
        <w:rPr>
          <w:rFonts w:cs="Calibri"/>
          <w:b/>
          <w:bCs/>
          <w:sz w:val="22"/>
          <w:szCs w:val="22"/>
        </w:rPr>
        <w:t>Składając ofertę,  podmiot oświadcza o</w:t>
      </w:r>
      <w:r>
        <w:rPr>
          <w:rFonts w:cs="Calibri"/>
          <w:bCs/>
          <w:sz w:val="22"/>
          <w:szCs w:val="22"/>
        </w:rPr>
        <w:t xml:space="preserve">: </w:t>
      </w:r>
    </w:p>
    <w:p w:rsidR="00664291" w:rsidRDefault="00664291" w:rsidP="00664291">
      <w:pPr>
        <w:numPr>
          <w:ilvl w:val="0"/>
          <w:numId w:val="39"/>
        </w:numPr>
        <w:spacing w:after="0"/>
        <w:ind w:hanging="294"/>
        <w:jc w:val="both"/>
        <w:rPr>
          <w:rFonts w:cs="Calibri"/>
        </w:rPr>
      </w:pPr>
      <w:r>
        <w:rPr>
          <w:rFonts w:cs="Calibri"/>
        </w:rPr>
        <w:t>braku postępowania likwidacyjnego, upadłościowego, naprawczego lub też innego postępowania związanego z ustaniem istnienia podmiotu, zagrożeniem lub zaistnieniem niewypłacalności,</w:t>
      </w:r>
    </w:p>
    <w:p w:rsidR="00664291" w:rsidRDefault="00664291" w:rsidP="00664291">
      <w:pPr>
        <w:numPr>
          <w:ilvl w:val="0"/>
          <w:numId w:val="39"/>
        </w:numPr>
        <w:spacing w:after="0"/>
        <w:ind w:hanging="294"/>
        <w:jc w:val="both"/>
        <w:rPr>
          <w:rFonts w:cs="Calibri"/>
        </w:rPr>
      </w:pPr>
      <w:r>
        <w:rPr>
          <w:rFonts w:cs="Calibri"/>
        </w:rPr>
        <w:t>braku postępowania sądowego lub innego postępowania zmierzającego do zabezpieczenia, ustalenia, zasądzenia lub wyegzekwowania należności pieniężnych lub świadczenia niepieniężnego o wartości mogącej wpłynąć na możliwość prawidłowego i terminowego wywiązania się podmiotu z zobowiązań wynikających ze złożonej oferty i z podpisanej umowy dotacji,</w:t>
      </w:r>
    </w:p>
    <w:p w:rsidR="00664291" w:rsidRDefault="00664291" w:rsidP="00664291">
      <w:pPr>
        <w:numPr>
          <w:ilvl w:val="0"/>
          <w:numId w:val="39"/>
        </w:numPr>
        <w:spacing w:after="0"/>
        <w:ind w:hanging="294"/>
        <w:jc w:val="both"/>
        <w:rPr>
          <w:rFonts w:cs="Calibri"/>
        </w:rPr>
      </w:pPr>
      <w:r>
        <w:rPr>
          <w:rFonts w:cs="Calibri"/>
        </w:rPr>
        <w:t>braku wymagalnych zobowiązań finansowych na rzecz Miasta Rybnika i jego jednostek organizacyjnych oraz nie zaleganiu z opłacaniem należności z tytułu zobowiązań podatkowych i składek na ubezpieczenia społeczne.</w:t>
      </w:r>
    </w:p>
    <w:p w:rsidR="00664291" w:rsidRDefault="00664291" w:rsidP="00664291">
      <w:pPr>
        <w:pStyle w:val="Akapitzlist"/>
        <w:numPr>
          <w:ilvl w:val="1"/>
          <w:numId w:val="35"/>
        </w:numPr>
        <w:tabs>
          <w:tab w:val="num" w:pos="426"/>
          <w:tab w:val="num" w:pos="1440"/>
        </w:tabs>
        <w:spacing w:line="276" w:lineRule="auto"/>
        <w:ind w:left="426" w:hanging="426"/>
        <w:jc w:val="both"/>
        <w:rPr>
          <w:rFonts w:cs="Calibri"/>
          <w:sz w:val="22"/>
          <w:szCs w:val="22"/>
        </w:rPr>
      </w:pPr>
      <w:r>
        <w:rPr>
          <w:rFonts w:cs="Calibri"/>
          <w:sz w:val="22"/>
          <w:szCs w:val="22"/>
        </w:rPr>
        <w:t xml:space="preserve">Do oferty należy dołączyć kopię umowy lub statutu spółki, potwierdzoną za zgodność </w:t>
      </w:r>
      <w:r>
        <w:rPr>
          <w:rFonts w:cs="Calibri"/>
          <w:sz w:val="22"/>
          <w:szCs w:val="22"/>
        </w:rPr>
        <w:br/>
        <w:t xml:space="preserve">z oryginałem na dzień złożenia oferty przez osobę/y uprawnioną/e do jej złożenia - w przypadku, gdy podmiot jest spółką prawa handlowego o której mowa w art. 3 ust. 3 pkt 4 </w:t>
      </w:r>
      <w:r>
        <w:rPr>
          <w:rFonts w:cs="Calibri"/>
          <w:i/>
          <w:sz w:val="22"/>
          <w:szCs w:val="22"/>
        </w:rPr>
        <w:t>ustawy o działalności pożytku publicznego i o wolontariacie</w:t>
      </w:r>
      <w:r>
        <w:rPr>
          <w:rFonts w:cs="Calibri"/>
          <w:sz w:val="22"/>
          <w:szCs w:val="22"/>
        </w:rPr>
        <w:t xml:space="preserve">.  </w:t>
      </w:r>
      <w:r>
        <w:rPr>
          <w:rFonts w:cs="Calibri"/>
          <w:i/>
          <w:sz w:val="22"/>
          <w:szCs w:val="22"/>
        </w:rPr>
        <w:t xml:space="preserve">Oferta wraz z załącznikami stanowi integralną całość i powinna być sporządzona w sposób uniemożliwiający jej przypadkowe zdekompletowanie.  </w:t>
      </w:r>
    </w:p>
    <w:p w:rsidR="00664291" w:rsidRDefault="00664291" w:rsidP="00664291">
      <w:pPr>
        <w:pStyle w:val="Akapitzlist"/>
        <w:numPr>
          <w:ilvl w:val="1"/>
          <w:numId w:val="35"/>
        </w:numPr>
        <w:tabs>
          <w:tab w:val="num" w:pos="426"/>
          <w:tab w:val="num" w:pos="1440"/>
        </w:tabs>
        <w:spacing w:line="276" w:lineRule="auto"/>
        <w:ind w:left="426" w:hanging="426"/>
        <w:jc w:val="both"/>
        <w:rPr>
          <w:rFonts w:cs="Calibri"/>
          <w:sz w:val="22"/>
          <w:szCs w:val="22"/>
        </w:rPr>
      </w:pPr>
      <w:r>
        <w:rPr>
          <w:rFonts w:cs="Calibri"/>
          <w:sz w:val="22"/>
          <w:szCs w:val="22"/>
        </w:rPr>
        <w:t xml:space="preserve">Złożona oferta podlega ocenie formalnej oraz ocenie merytorycznej dokonanej przez Komisję konkursową, zwaną w dalszej części „Komisją”, powołaną przez Dyrektora Ośrodka Pomocy Społecznej w Rybniku odrębnym zarządzeniem. </w:t>
      </w:r>
    </w:p>
    <w:p w:rsidR="00664291" w:rsidRDefault="00664291" w:rsidP="00664291">
      <w:pPr>
        <w:pStyle w:val="Akapitzlist"/>
        <w:numPr>
          <w:ilvl w:val="1"/>
          <w:numId w:val="35"/>
        </w:numPr>
        <w:tabs>
          <w:tab w:val="num" w:pos="426"/>
          <w:tab w:val="num" w:pos="1440"/>
        </w:tabs>
        <w:spacing w:line="276" w:lineRule="auto"/>
        <w:ind w:left="426" w:hanging="426"/>
        <w:jc w:val="both"/>
        <w:rPr>
          <w:rFonts w:cs="Calibri"/>
          <w:sz w:val="22"/>
          <w:szCs w:val="22"/>
        </w:rPr>
      </w:pPr>
      <w:r>
        <w:rPr>
          <w:rFonts w:cs="Calibri"/>
          <w:sz w:val="22"/>
          <w:szCs w:val="22"/>
        </w:rPr>
        <w:t xml:space="preserve">Ocena formalna oferty polega na sprawdzeniu czy: </w:t>
      </w:r>
    </w:p>
    <w:p w:rsidR="00664291" w:rsidRDefault="00664291" w:rsidP="00664291">
      <w:pPr>
        <w:pStyle w:val="Akapitzlist"/>
        <w:numPr>
          <w:ilvl w:val="0"/>
          <w:numId w:val="40"/>
        </w:numPr>
        <w:spacing w:line="276" w:lineRule="auto"/>
        <w:jc w:val="both"/>
        <w:rPr>
          <w:rFonts w:cs="Calibri"/>
          <w:b/>
          <w:i/>
          <w:sz w:val="22"/>
          <w:szCs w:val="22"/>
        </w:rPr>
      </w:pPr>
      <w:r>
        <w:rPr>
          <w:rFonts w:cs="Calibri"/>
          <w:sz w:val="22"/>
          <w:szCs w:val="22"/>
        </w:rPr>
        <w:t>oferta została złożona w sposób określony w Rozdziale I ust. 5,</w:t>
      </w:r>
    </w:p>
    <w:p w:rsidR="00664291" w:rsidRDefault="00664291" w:rsidP="00664291">
      <w:pPr>
        <w:pStyle w:val="Akapitzlist"/>
        <w:numPr>
          <w:ilvl w:val="0"/>
          <w:numId w:val="40"/>
        </w:numPr>
        <w:spacing w:line="276" w:lineRule="auto"/>
        <w:jc w:val="both"/>
        <w:rPr>
          <w:rFonts w:cs="Calibri"/>
          <w:b/>
          <w:i/>
          <w:sz w:val="22"/>
          <w:szCs w:val="22"/>
        </w:rPr>
      </w:pPr>
      <w:r>
        <w:rPr>
          <w:rFonts w:cs="Calibri"/>
          <w:sz w:val="22"/>
          <w:szCs w:val="22"/>
        </w:rPr>
        <w:t xml:space="preserve">do oferty zostały dołączone wszystkie wymagane załączniki, </w:t>
      </w:r>
    </w:p>
    <w:p w:rsidR="00664291" w:rsidRDefault="00664291" w:rsidP="00664291">
      <w:pPr>
        <w:pStyle w:val="Akapitzlist"/>
        <w:numPr>
          <w:ilvl w:val="0"/>
          <w:numId w:val="40"/>
        </w:numPr>
        <w:spacing w:line="276" w:lineRule="auto"/>
        <w:jc w:val="both"/>
        <w:rPr>
          <w:rFonts w:cs="Calibri"/>
          <w:b/>
          <w:i/>
          <w:sz w:val="22"/>
          <w:szCs w:val="22"/>
        </w:rPr>
      </w:pPr>
      <w:r>
        <w:rPr>
          <w:rFonts w:cs="Calibri"/>
          <w:sz w:val="22"/>
          <w:szCs w:val="22"/>
        </w:rPr>
        <w:t>oferta została złożona w terminie wskazanym w ogłoszeniu konkursu,</w:t>
      </w:r>
    </w:p>
    <w:p w:rsidR="00664291" w:rsidRDefault="00664291" w:rsidP="00664291">
      <w:pPr>
        <w:pStyle w:val="Akapitzlist"/>
        <w:numPr>
          <w:ilvl w:val="0"/>
          <w:numId w:val="40"/>
        </w:numPr>
        <w:spacing w:line="276" w:lineRule="auto"/>
        <w:jc w:val="both"/>
        <w:rPr>
          <w:rFonts w:cs="Calibri"/>
          <w:b/>
          <w:i/>
          <w:sz w:val="22"/>
          <w:szCs w:val="22"/>
        </w:rPr>
      </w:pPr>
      <w:r>
        <w:rPr>
          <w:rFonts w:cs="Calibri"/>
          <w:sz w:val="22"/>
          <w:szCs w:val="22"/>
        </w:rPr>
        <w:t>oferta została podpisana przez osobę/y umocowaną/e do reprezentowania podmiotu,</w:t>
      </w:r>
    </w:p>
    <w:p w:rsidR="00664291" w:rsidRDefault="00664291" w:rsidP="00664291">
      <w:pPr>
        <w:pStyle w:val="Akapitzlist"/>
        <w:numPr>
          <w:ilvl w:val="0"/>
          <w:numId w:val="40"/>
        </w:numPr>
        <w:spacing w:line="276" w:lineRule="auto"/>
        <w:jc w:val="both"/>
        <w:rPr>
          <w:rFonts w:cs="Calibri"/>
          <w:b/>
          <w:i/>
          <w:sz w:val="22"/>
          <w:szCs w:val="22"/>
        </w:rPr>
      </w:pPr>
      <w:r>
        <w:rPr>
          <w:rFonts w:cs="Calibri"/>
          <w:sz w:val="22"/>
          <w:szCs w:val="22"/>
        </w:rPr>
        <w:t xml:space="preserve">oferta została złożona przez uprawniony podmiot. </w:t>
      </w:r>
    </w:p>
    <w:p w:rsidR="00664291" w:rsidRDefault="00664291" w:rsidP="00664291">
      <w:pPr>
        <w:pStyle w:val="Akapitzlist"/>
        <w:numPr>
          <w:ilvl w:val="1"/>
          <w:numId w:val="35"/>
        </w:numPr>
        <w:tabs>
          <w:tab w:val="clear" w:pos="928"/>
          <w:tab w:val="num" w:pos="568"/>
          <w:tab w:val="num" w:pos="1440"/>
        </w:tabs>
        <w:spacing w:line="276" w:lineRule="auto"/>
        <w:ind w:left="426" w:hanging="426"/>
        <w:jc w:val="both"/>
        <w:rPr>
          <w:rFonts w:cs="Calibri"/>
          <w:i/>
          <w:sz w:val="22"/>
          <w:szCs w:val="22"/>
        </w:rPr>
      </w:pPr>
      <w:r>
        <w:rPr>
          <w:rFonts w:cs="Calibri"/>
          <w:sz w:val="22"/>
          <w:szCs w:val="22"/>
        </w:rPr>
        <w:t xml:space="preserve">W przypadku stwierdzenia podczas oceny formalnej, że złożona oferta nie została prawidłowo podpisana, albo do oferty nie zostały dołączone wszystkie wymagane załączniki lub nie zawiera ona wszystkich wymaganych oświadczeń, podmiot zostanie wezwany do uzupełnienia braków formalnych we wskazanym terminie, pod rygorem pozostawienia oferty bez rozpatrzenia. </w:t>
      </w:r>
    </w:p>
    <w:p w:rsidR="00664291" w:rsidRDefault="00664291" w:rsidP="00664291">
      <w:pPr>
        <w:pStyle w:val="Akapitzlist"/>
        <w:numPr>
          <w:ilvl w:val="1"/>
          <w:numId w:val="35"/>
        </w:numPr>
        <w:tabs>
          <w:tab w:val="clear" w:pos="928"/>
          <w:tab w:val="num" w:pos="568"/>
          <w:tab w:val="num" w:pos="1440"/>
        </w:tabs>
        <w:spacing w:line="276" w:lineRule="auto"/>
        <w:ind w:left="426" w:hanging="426"/>
        <w:jc w:val="both"/>
        <w:rPr>
          <w:rFonts w:cs="Calibri"/>
          <w:i/>
          <w:sz w:val="22"/>
          <w:szCs w:val="22"/>
        </w:rPr>
      </w:pPr>
      <w:r>
        <w:rPr>
          <w:rFonts w:cs="Calibri"/>
          <w:sz w:val="22"/>
          <w:szCs w:val="22"/>
        </w:rPr>
        <w:t xml:space="preserve">Ocenie merytorycznej podlegają oferty spełniające wymogi formalne. </w:t>
      </w:r>
    </w:p>
    <w:p w:rsidR="00664291" w:rsidRDefault="00664291" w:rsidP="00664291">
      <w:pPr>
        <w:pStyle w:val="Akapitzlist"/>
        <w:numPr>
          <w:ilvl w:val="1"/>
          <w:numId w:val="35"/>
        </w:numPr>
        <w:tabs>
          <w:tab w:val="clear" w:pos="928"/>
          <w:tab w:val="num" w:pos="568"/>
          <w:tab w:val="num" w:pos="1440"/>
        </w:tabs>
        <w:spacing w:line="276" w:lineRule="auto"/>
        <w:ind w:left="426" w:hanging="426"/>
        <w:jc w:val="both"/>
        <w:rPr>
          <w:rFonts w:cs="Calibri"/>
          <w:i/>
          <w:sz w:val="22"/>
          <w:szCs w:val="22"/>
        </w:rPr>
      </w:pPr>
      <w:r>
        <w:rPr>
          <w:rFonts w:cs="Calibri"/>
          <w:sz w:val="22"/>
          <w:szCs w:val="22"/>
        </w:rPr>
        <w:t xml:space="preserve">Dokonując oceny merytorycznej oferty, Komisja:  </w:t>
      </w:r>
    </w:p>
    <w:p w:rsidR="00664291" w:rsidRDefault="00664291" w:rsidP="00664291">
      <w:pPr>
        <w:pStyle w:val="Akapitzlist"/>
        <w:numPr>
          <w:ilvl w:val="0"/>
          <w:numId w:val="41"/>
        </w:numPr>
        <w:spacing w:line="276" w:lineRule="auto"/>
        <w:jc w:val="both"/>
        <w:rPr>
          <w:rFonts w:cs="Calibri"/>
          <w:sz w:val="22"/>
          <w:szCs w:val="22"/>
        </w:rPr>
      </w:pPr>
      <w:bookmarkStart w:id="3" w:name="mip41961447"/>
      <w:bookmarkEnd w:id="3"/>
      <w:r>
        <w:rPr>
          <w:rFonts w:cs="Calibri"/>
          <w:sz w:val="22"/>
          <w:szCs w:val="22"/>
        </w:rPr>
        <w:t>ocenia możliwość realizacji zadania publicznego przez oferenta;</w:t>
      </w:r>
      <w:bookmarkStart w:id="4" w:name="mip41961448"/>
      <w:bookmarkEnd w:id="4"/>
    </w:p>
    <w:p w:rsidR="00664291" w:rsidRDefault="00664291" w:rsidP="00664291">
      <w:pPr>
        <w:pStyle w:val="Akapitzlist"/>
        <w:numPr>
          <w:ilvl w:val="0"/>
          <w:numId w:val="41"/>
        </w:numPr>
        <w:spacing w:line="276" w:lineRule="auto"/>
        <w:jc w:val="both"/>
        <w:rPr>
          <w:rFonts w:cs="Calibri"/>
          <w:sz w:val="22"/>
          <w:szCs w:val="22"/>
        </w:rPr>
      </w:pPr>
      <w:r>
        <w:rPr>
          <w:rFonts w:cs="Calibri"/>
          <w:sz w:val="22"/>
          <w:szCs w:val="22"/>
        </w:rPr>
        <w:t>ocenia przedstawioną kalkulację kosztów realizacji zadania publicznego, w tym</w:t>
      </w:r>
      <w:r>
        <w:rPr>
          <w:rFonts w:cs="Calibri"/>
          <w:sz w:val="22"/>
          <w:szCs w:val="22"/>
        </w:rPr>
        <w:br/>
        <w:t>w odniesieniu do zakresu rzeczowego zadania;</w:t>
      </w:r>
      <w:bookmarkStart w:id="5" w:name="mip41961449"/>
      <w:bookmarkEnd w:id="5"/>
    </w:p>
    <w:p w:rsidR="00664291" w:rsidRDefault="00664291" w:rsidP="00664291">
      <w:pPr>
        <w:pStyle w:val="Akapitzlist"/>
        <w:numPr>
          <w:ilvl w:val="0"/>
          <w:numId w:val="41"/>
        </w:numPr>
        <w:spacing w:line="276" w:lineRule="auto"/>
        <w:jc w:val="both"/>
        <w:rPr>
          <w:rFonts w:cs="Calibri"/>
          <w:sz w:val="22"/>
          <w:szCs w:val="22"/>
        </w:rPr>
      </w:pPr>
      <w:r>
        <w:rPr>
          <w:rFonts w:cs="Calibri"/>
          <w:sz w:val="22"/>
          <w:szCs w:val="22"/>
        </w:rPr>
        <w:t>ocenia proponowaną jakość wykonania zadania i kwalifikacje osób, przy udziale których oferent będzie realizować zadanie publiczne;</w:t>
      </w:r>
      <w:bookmarkStart w:id="6" w:name="mip41961450"/>
      <w:bookmarkEnd w:id="6"/>
    </w:p>
    <w:p w:rsidR="00664291" w:rsidRDefault="00664291" w:rsidP="00664291">
      <w:pPr>
        <w:pStyle w:val="Akapitzlist"/>
        <w:numPr>
          <w:ilvl w:val="0"/>
          <w:numId w:val="41"/>
        </w:numPr>
        <w:spacing w:line="276" w:lineRule="auto"/>
        <w:jc w:val="both"/>
        <w:rPr>
          <w:rFonts w:cs="Calibri"/>
          <w:sz w:val="22"/>
          <w:szCs w:val="22"/>
        </w:rPr>
      </w:pPr>
      <w:r>
        <w:rPr>
          <w:rFonts w:cs="Calibri"/>
          <w:sz w:val="22"/>
          <w:szCs w:val="22"/>
        </w:rPr>
        <w:t>uwzględnia planowany przez oferenta wkład rzeczowy, osobowy, w tym świadczenia wolontariuszy i pracę społeczną członków;</w:t>
      </w:r>
      <w:bookmarkStart w:id="7" w:name="mip41961452"/>
      <w:bookmarkEnd w:id="7"/>
    </w:p>
    <w:p w:rsidR="00664291" w:rsidRDefault="00664291" w:rsidP="00664291">
      <w:pPr>
        <w:pStyle w:val="Akapitzlist"/>
        <w:numPr>
          <w:ilvl w:val="0"/>
          <w:numId w:val="41"/>
        </w:numPr>
        <w:spacing w:line="276" w:lineRule="auto"/>
        <w:jc w:val="both"/>
        <w:rPr>
          <w:rFonts w:cs="Calibri"/>
          <w:sz w:val="22"/>
          <w:szCs w:val="22"/>
        </w:rPr>
      </w:pPr>
      <w:r>
        <w:rPr>
          <w:rFonts w:cs="Calibri"/>
          <w:sz w:val="22"/>
          <w:szCs w:val="22"/>
        </w:rPr>
        <w:lastRenderedPageBreak/>
        <w:t>uwzględnia analizę i ocenę realizacji zleconych zadań publicznych w przypadku oferenta, który w latach poprzednich realizował zlecone zadania publiczne, biorąc pod uwagę rzetelność i terminowość oraz sposób rozliczenia otrzymanych na ten cel środków;</w:t>
      </w:r>
    </w:p>
    <w:p w:rsidR="00664291" w:rsidRDefault="00664291" w:rsidP="00664291">
      <w:pPr>
        <w:pStyle w:val="Akapitzlist"/>
        <w:numPr>
          <w:ilvl w:val="0"/>
          <w:numId w:val="41"/>
        </w:numPr>
        <w:spacing w:line="276" w:lineRule="auto"/>
        <w:jc w:val="both"/>
        <w:rPr>
          <w:rFonts w:cs="Calibri"/>
          <w:sz w:val="22"/>
          <w:szCs w:val="22"/>
        </w:rPr>
      </w:pPr>
      <w:r>
        <w:rPr>
          <w:rFonts w:cs="Calibri"/>
          <w:sz w:val="22"/>
          <w:szCs w:val="22"/>
        </w:rPr>
        <w:t>ocenia staranność przygotowania oferty, w tym czytelność opisu kolejnych działań planowanych przy realizacji zadania,</w:t>
      </w:r>
    </w:p>
    <w:p w:rsidR="00664291" w:rsidRDefault="00664291" w:rsidP="00664291">
      <w:pPr>
        <w:pStyle w:val="Akapitzlist"/>
        <w:numPr>
          <w:ilvl w:val="0"/>
          <w:numId w:val="41"/>
        </w:numPr>
        <w:spacing w:line="276" w:lineRule="auto"/>
        <w:jc w:val="both"/>
        <w:rPr>
          <w:rFonts w:cs="Calibri"/>
          <w:sz w:val="22"/>
          <w:szCs w:val="22"/>
        </w:rPr>
      </w:pPr>
      <w:r>
        <w:rPr>
          <w:rFonts w:cs="Calibri"/>
          <w:sz w:val="22"/>
          <w:szCs w:val="22"/>
        </w:rPr>
        <w:t xml:space="preserve">ocenia doświadczenie podmiotu w realizacji podobnych zadań. </w:t>
      </w:r>
    </w:p>
    <w:p w:rsidR="00664291" w:rsidRDefault="00664291" w:rsidP="00664291">
      <w:pPr>
        <w:pStyle w:val="Akapitzlist"/>
        <w:numPr>
          <w:ilvl w:val="1"/>
          <w:numId w:val="35"/>
        </w:numPr>
        <w:tabs>
          <w:tab w:val="clear" w:pos="928"/>
          <w:tab w:val="num" w:pos="1440"/>
        </w:tabs>
        <w:spacing w:line="276" w:lineRule="auto"/>
        <w:ind w:left="567" w:hanging="567"/>
        <w:jc w:val="both"/>
        <w:rPr>
          <w:rFonts w:cs="Calibri"/>
          <w:sz w:val="22"/>
          <w:szCs w:val="22"/>
        </w:rPr>
      </w:pPr>
      <w:r>
        <w:rPr>
          <w:rFonts w:cs="Calibri"/>
          <w:sz w:val="22"/>
          <w:szCs w:val="22"/>
        </w:rPr>
        <w:t>Z posiedzenia Komisji zostanie sporządzony protokół, zawierający wykaz podmiotów  rekomendowanych oraz podmiotów,  które nie uzyskały rekomendacji,  oraz podmiotów, które nie zostały rozpatrzone z przyczyn formalnych  wraz z uzasadnieniem. Protokół ten zostanie następnie przekazany Dyrektorowi Ośrodka Pomocy Społecznej w Rybniku, celem podjęcia decyzji o przyznaniu dotacji.</w:t>
      </w:r>
    </w:p>
    <w:p w:rsidR="00664291" w:rsidRDefault="00664291" w:rsidP="00664291">
      <w:pPr>
        <w:pStyle w:val="Akapitzlist"/>
        <w:numPr>
          <w:ilvl w:val="1"/>
          <w:numId w:val="35"/>
        </w:numPr>
        <w:tabs>
          <w:tab w:val="clear" w:pos="928"/>
          <w:tab w:val="num" w:pos="1440"/>
        </w:tabs>
        <w:spacing w:line="276" w:lineRule="auto"/>
        <w:ind w:left="567" w:hanging="567"/>
        <w:jc w:val="both"/>
        <w:rPr>
          <w:rFonts w:cs="Calibri"/>
          <w:sz w:val="22"/>
          <w:szCs w:val="22"/>
        </w:rPr>
      </w:pPr>
      <w:r>
        <w:rPr>
          <w:rFonts w:cs="Calibri"/>
          <w:sz w:val="22"/>
          <w:szCs w:val="22"/>
        </w:rPr>
        <w:t>Dyrektor podejmuje ostateczną decyzję o przyznaniu dotacji na powierzenie realizacji zadania publicznego. Od decyzji Dyrektora nie przysługuje odwołanie.</w:t>
      </w:r>
    </w:p>
    <w:p w:rsidR="00664291" w:rsidRDefault="00664291" w:rsidP="00664291">
      <w:pPr>
        <w:pStyle w:val="Akapitzlist"/>
        <w:numPr>
          <w:ilvl w:val="1"/>
          <w:numId w:val="35"/>
        </w:numPr>
        <w:tabs>
          <w:tab w:val="clear" w:pos="928"/>
          <w:tab w:val="num" w:pos="1440"/>
        </w:tabs>
        <w:spacing w:line="276" w:lineRule="auto"/>
        <w:ind w:left="567" w:hanging="567"/>
        <w:jc w:val="both"/>
        <w:rPr>
          <w:rFonts w:cs="Calibri"/>
          <w:sz w:val="22"/>
          <w:szCs w:val="22"/>
        </w:rPr>
      </w:pPr>
      <w:r>
        <w:rPr>
          <w:rFonts w:cs="Calibri"/>
          <w:sz w:val="22"/>
          <w:szCs w:val="22"/>
        </w:rPr>
        <w:t xml:space="preserve">Dyrektor zastrzega sobie prawo wezwania podmiotu, do przedłożenia dokumentacji potwierdzającej kwalifikacje/uprawnienia osób, przy udziale których oferent będzie realizować zadanie publiczne. </w:t>
      </w:r>
    </w:p>
    <w:p w:rsidR="00664291" w:rsidRDefault="00664291" w:rsidP="00664291">
      <w:pPr>
        <w:pStyle w:val="Akapitzlist"/>
        <w:numPr>
          <w:ilvl w:val="1"/>
          <w:numId w:val="35"/>
        </w:numPr>
        <w:tabs>
          <w:tab w:val="clear" w:pos="928"/>
          <w:tab w:val="num" w:pos="1440"/>
        </w:tabs>
        <w:spacing w:line="276" w:lineRule="auto"/>
        <w:ind w:left="567" w:hanging="567"/>
        <w:jc w:val="both"/>
        <w:rPr>
          <w:rFonts w:cs="Calibri"/>
          <w:sz w:val="22"/>
          <w:szCs w:val="22"/>
        </w:rPr>
      </w:pPr>
      <w:r>
        <w:rPr>
          <w:rFonts w:cs="Calibri"/>
          <w:sz w:val="22"/>
          <w:szCs w:val="22"/>
        </w:rPr>
        <w:t xml:space="preserve">W przypadku, gdy oferent otrzymał dotację w wysokości niższej niż wnioskowana, Ośrodek Pomocy Społecznej w Rybniku oraz oferent dokonują uzgodnień, których celem jest doprecyzowanie warunków i zakresu realizacji zadania, zachowując jego przedmiot, określony w ofercie i podstawowe cele merytoryczne. </w:t>
      </w:r>
    </w:p>
    <w:p w:rsidR="00664291" w:rsidRDefault="00664291" w:rsidP="00664291">
      <w:pPr>
        <w:pStyle w:val="Akapitzlist"/>
        <w:numPr>
          <w:ilvl w:val="1"/>
          <w:numId w:val="35"/>
        </w:numPr>
        <w:tabs>
          <w:tab w:val="clear" w:pos="928"/>
          <w:tab w:val="num" w:pos="1440"/>
        </w:tabs>
        <w:spacing w:line="276" w:lineRule="auto"/>
        <w:ind w:left="567" w:hanging="567"/>
        <w:jc w:val="both"/>
        <w:rPr>
          <w:rFonts w:cs="Calibri"/>
          <w:sz w:val="22"/>
          <w:szCs w:val="22"/>
        </w:rPr>
      </w:pPr>
      <w:r>
        <w:rPr>
          <w:rFonts w:cs="Calibri"/>
          <w:sz w:val="22"/>
          <w:szCs w:val="22"/>
        </w:rPr>
        <w:t>Warunkiem przekazania przyznanej dotacji celowej jest:</w:t>
      </w:r>
    </w:p>
    <w:p w:rsidR="00664291" w:rsidRDefault="00664291" w:rsidP="00664291">
      <w:pPr>
        <w:pStyle w:val="Tekstpodstawowywcity"/>
        <w:numPr>
          <w:ilvl w:val="0"/>
          <w:numId w:val="42"/>
        </w:numPr>
        <w:tabs>
          <w:tab w:val="left" w:pos="426"/>
        </w:tabs>
        <w:spacing w:after="0" w:line="276" w:lineRule="auto"/>
        <w:jc w:val="both"/>
        <w:rPr>
          <w:rFonts w:cs="Calibri"/>
          <w:sz w:val="22"/>
          <w:szCs w:val="22"/>
          <w:lang w:val="pl-PL"/>
        </w:rPr>
      </w:pPr>
      <w:r>
        <w:rPr>
          <w:rFonts w:cs="Calibri"/>
          <w:bCs/>
          <w:sz w:val="22"/>
          <w:szCs w:val="22"/>
          <w:lang w:val="pl-PL"/>
        </w:rPr>
        <w:t>w przypadku, kiedy przyznana dotacja spowoduje zmianę oferty,</w:t>
      </w:r>
    </w:p>
    <w:p w:rsidR="00664291" w:rsidRDefault="00664291" w:rsidP="00664291">
      <w:pPr>
        <w:pStyle w:val="Tekstpodstawowywcity"/>
        <w:numPr>
          <w:ilvl w:val="0"/>
          <w:numId w:val="42"/>
        </w:numPr>
        <w:tabs>
          <w:tab w:val="left" w:pos="426"/>
        </w:tabs>
        <w:spacing w:after="0" w:line="276" w:lineRule="auto"/>
        <w:jc w:val="both"/>
        <w:rPr>
          <w:rFonts w:cs="Calibri"/>
          <w:sz w:val="22"/>
          <w:szCs w:val="22"/>
          <w:lang w:val="pl-PL"/>
        </w:rPr>
      </w:pPr>
      <w:r>
        <w:rPr>
          <w:rFonts w:cs="Calibri"/>
          <w:bCs/>
          <w:sz w:val="22"/>
          <w:szCs w:val="22"/>
          <w:lang w:val="pl-PL"/>
        </w:rPr>
        <w:t>dokonanie aktualizacji oferty,</w:t>
      </w:r>
    </w:p>
    <w:p w:rsidR="00664291" w:rsidRDefault="00664291" w:rsidP="00664291">
      <w:pPr>
        <w:pStyle w:val="Tekstpodstawowywcity"/>
        <w:numPr>
          <w:ilvl w:val="0"/>
          <w:numId w:val="42"/>
        </w:numPr>
        <w:tabs>
          <w:tab w:val="left" w:pos="426"/>
        </w:tabs>
        <w:spacing w:after="0" w:line="276" w:lineRule="auto"/>
        <w:jc w:val="both"/>
        <w:rPr>
          <w:rFonts w:cs="Calibri"/>
          <w:sz w:val="22"/>
          <w:szCs w:val="22"/>
          <w:lang w:val="pl-PL"/>
        </w:rPr>
      </w:pPr>
      <w:r>
        <w:rPr>
          <w:rFonts w:cs="Calibri"/>
          <w:bCs/>
          <w:sz w:val="22"/>
          <w:szCs w:val="22"/>
          <w:lang w:val="pl-PL"/>
        </w:rPr>
        <w:t xml:space="preserve">złożenie zaktualizowanej oferty zgodnie z zasadami składania ofert, określonymi </w:t>
      </w:r>
      <w:r>
        <w:rPr>
          <w:rFonts w:cs="Calibri"/>
          <w:bCs/>
          <w:sz w:val="22"/>
          <w:szCs w:val="22"/>
          <w:lang w:val="pl-PL"/>
        </w:rPr>
        <w:br/>
        <w:t>w konkursie,</w:t>
      </w:r>
    </w:p>
    <w:p w:rsidR="00664291" w:rsidRDefault="00664291" w:rsidP="00664291">
      <w:pPr>
        <w:pStyle w:val="Tekstpodstawowywcity"/>
        <w:numPr>
          <w:ilvl w:val="0"/>
          <w:numId w:val="42"/>
        </w:numPr>
        <w:tabs>
          <w:tab w:val="left" w:pos="426"/>
        </w:tabs>
        <w:spacing w:after="0" w:line="276" w:lineRule="auto"/>
        <w:jc w:val="both"/>
        <w:rPr>
          <w:rFonts w:cs="Calibri"/>
          <w:sz w:val="22"/>
          <w:szCs w:val="22"/>
          <w:lang w:val="pl-PL"/>
        </w:rPr>
      </w:pPr>
      <w:proofErr w:type="spellStart"/>
      <w:r>
        <w:rPr>
          <w:rFonts w:cs="Calibri"/>
          <w:sz w:val="22"/>
          <w:szCs w:val="22"/>
        </w:rPr>
        <w:t>zawarcie</w:t>
      </w:r>
      <w:proofErr w:type="spellEnd"/>
      <w:r>
        <w:rPr>
          <w:rFonts w:cs="Calibri"/>
          <w:sz w:val="22"/>
          <w:szCs w:val="22"/>
        </w:rPr>
        <w:t xml:space="preserve"> </w:t>
      </w:r>
      <w:proofErr w:type="spellStart"/>
      <w:r>
        <w:rPr>
          <w:rFonts w:cs="Calibri"/>
          <w:sz w:val="22"/>
          <w:szCs w:val="22"/>
        </w:rPr>
        <w:t>umowy</w:t>
      </w:r>
      <w:proofErr w:type="spellEnd"/>
      <w:r>
        <w:rPr>
          <w:rFonts w:cs="Calibri"/>
          <w:sz w:val="22"/>
          <w:szCs w:val="22"/>
        </w:rPr>
        <w:t xml:space="preserve"> </w:t>
      </w:r>
      <w:proofErr w:type="spellStart"/>
      <w:r>
        <w:rPr>
          <w:rFonts w:cs="Calibri"/>
          <w:sz w:val="22"/>
          <w:szCs w:val="22"/>
        </w:rPr>
        <w:t>dotacji</w:t>
      </w:r>
      <w:proofErr w:type="spellEnd"/>
      <w:r>
        <w:rPr>
          <w:rFonts w:cs="Calibri"/>
          <w:sz w:val="22"/>
          <w:szCs w:val="22"/>
        </w:rPr>
        <w:t xml:space="preserve">. </w:t>
      </w:r>
    </w:p>
    <w:p w:rsidR="00664291" w:rsidRDefault="00664291" w:rsidP="00664291">
      <w:pPr>
        <w:pStyle w:val="Tekstpodstawowywcity"/>
        <w:numPr>
          <w:ilvl w:val="1"/>
          <w:numId w:val="35"/>
        </w:numPr>
        <w:tabs>
          <w:tab w:val="clear" w:pos="928"/>
          <w:tab w:val="left" w:pos="567"/>
          <w:tab w:val="num" w:pos="1440"/>
        </w:tabs>
        <w:spacing w:after="0" w:line="276" w:lineRule="auto"/>
        <w:ind w:left="567" w:hanging="567"/>
        <w:jc w:val="both"/>
        <w:rPr>
          <w:rFonts w:cs="Calibri"/>
          <w:sz w:val="22"/>
          <w:szCs w:val="22"/>
          <w:lang w:val="pl-PL"/>
        </w:rPr>
      </w:pPr>
      <w:r>
        <w:rPr>
          <w:rFonts w:cs="Calibri"/>
          <w:sz w:val="22"/>
          <w:szCs w:val="22"/>
          <w:lang w:val="pl-PL"/>
        </w:rPr>
        <w:t xml:space="preserve">Administratorzy danych i podmioty przetwarzające zobowiązane są do zawarcia umowy powierzenia zgodnie z  Rozporządzeniem Parlamentu Europejskiego i Rady (UE) 2016/679 </w:t>
      </w:r>
      <w:r>
        <w:rPr>
          <w:rFonts w:cs="Calibri"/>
          <w:sz w:val="22"/>
          <w:szCs w:val="22"/>
          <w:lang w:val="pl-PL"/>
        </w:rPr>
        <w:br/>
        <w:t>z dnia 27 kwietnia 2016 r. w sprawie ochrony osób fizycznych w związku z przetwarzaniem danych osobowych i w sprawie swobodnego przepływu takich danych (ogólne rozporządzenie o ochronie danych – RODO, Dz. Urz. UE L 2016 Nr 119, s.1).</w:t>
      </w:r>
    </w:p>
    <w:p w:rsidR="00664291" w:rsidRDefault="00664291" w:rsidP="00664291">
      <w:pPr>
        <w:pStyle w:val="Tekstpodstawowywcity"/>
        <w:numPr>
          <w:ilvl w:val="1"/>
          <w:numId w:val="35"/>
        </w:numPr>
        <w:tabs>
          <w:tab w:val="clear" w:pos="928"/>
          <w:tab w:val="left" w:pos="567"/>
          <w:tab w:val="num" w:pos="1440"/>
        </w:tabs>
        <w:spacing w:after="0" w:line="276" w:lineRule="auto"/>
        <w:ind w:left="567" w:hanging="567"/>
        <w:jc w:val="both"/>
        <w:rPr>
          <w:rFonts w:cs="Calibri"/>
          <w:sz w:val="22"/>
          <w:szCs w:val="22"/>
          <w:lang w:val="pl-PL"/>
        </w:rPr>
      </w:pPr>
      <w:r>
        <w:rPr>
          <w:rFonts w:cs="Calibri"/>
          <w:sz w:val="22"/>
          <w:szCs w:val="22"/>
          <w:lang w:val="pl-PL"/>
        </w:rPr>
        <w:t>Szczegółowe i ostateczne warunki realizacji, finansowania i rozliczenia zadania regulować będzie umowa zawarta pomiędzy Miastem Rybnik – Ośrodkiem Pomocy Społecznej w Rybniku, a podmiotem wyłonionym w konkursie.</w:t>
      </w:r>
    </w:p>
    <w:p w:rsidR="00664291" w:rsidRDefault="00664291" w:rsidP="00664291">
      <w:pPr>
        <w:pStyle w:val="Tekstpodstawowywcity"/>
        <w:numPr>
          <w:ilvl w:val="1"/>
          <w:numId w:val="35"/>
        </w:numPr>
        <w:tabs>
          <w:tab w:val="clear" w:pos="928"/>
          <w:tab w:val="left" w:pos="567"/>
          <w:tab w:val="num" w:pos="1440"/>
        </w:tabs>
        <w:spacing w:after="0" w:line="276" w:lineRule="auto"/>
        <w:ind w:left="567" w:hanging="567"/>
        <w:jc w:val="both"/>
        <w:rPr>
          <w:rFonts w:cs="Calibri"/>
          <w:sz w:val="22"/>
          <w:szCs w:val="22"/>
          <w:lang w:val="pl-PL"/>
        </w:rPr>
      </w:pPr>
      <w:r>
        <w:rPr>
          <w:rFonts w:cs="Calibri"/>
          <w:sz w:val="22"/>
          <w:szCs w:val="22"/>
          <w:lang w:val="pl-PL"/>
        </w:rPr>
        <w:t>Podstawą roszczeń finansowych w stosunku do Miasta Rybnika – Ośrodka Pomocy Społecznej w Rybniku może być wyłącznie zawarta umowa.</w:t>
      </w:r>
    </w:p>
    <w:p w:rsidR="00664291" w:rsidRDefault="00664291" w:rsidP="00664291">
      <w:pPr>
        <w:numPr>
          <w:ilvl w:val="0"/>
          <w:numId w:val="29"/>
        </w:numPr>
        <w:spacing w:after="0"/>
        <w:ind w:left="426" w:hanging="426"/>
        <w:jc w:val="both"/>
        <w:rPr>
          <w:rFonts w:cs="Calibri"/>
          <w:b/>
          <w:bCs/>
        </w:rPr>
      </w:pPr>
      <w:r>
        <w:rPr>
          <w:rFonts w:cs="Calibri"/>
          <w:b/>
          <w:bCs/>
        </w:rPr>
        <w:t>PRZEPISY KOŃCOWE</w:t>
      </w:r>
    </w:p>
    <w:p w:rsidR="00664291" w:rsidRDefault="00664291" w:rsidP="00664291">
      <w:pPr>
        <w:jc w:val="both"/>
        <w:rPr>
          <w:rFonts w:cs="Arial"/>
          <w:b/>
          <w:color w:val="FF0000"/>
        </w:rPr>
      </w:pPr>
      <w:r>
        <w:rPr>
          <w:rFonts w:cs="Calibri"/>
        </w:rPr>
        <w:t>Wszelkie informacje dotyczące konkursu można uzyskać w Ośrodku Pomocy Społecznej w Rybniku – Dział Projektów i Programów  (pokój 6 lub 7) oraz  pod numerami telefonów: 32 43 99 306, 32 43 99 307.</w:t>
      </w:r>
    </w:p>
    <w:p w:rsidR="00664291" w:rsidRDefault="00664291" w:rsidP="00664291"/>
    <w:p w:rsidR="00636CA8" w:rsidRPr="00664291" w:rsidRDefault="00636CA8" w:rsidP="00664291"/>
    <w:sectPr w:rsidR="00636CA8" w:rsidRPr="00664291" w:rsidSect="008C6B07">
      <w:footerReference w:type="default" r:id="rId8"/>
      <w:pgSz w:w="11906" w:h="16838"/>
      <w:pgMar w:top="1276" w:right="1417" w:bottom="1417" w:left="1417" w:header="708"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B42" w:rsidRDefault="00B67B42" w:rsidP="00045A6C">
      <w:pPr>
        <w:spacing w:after="0" w:line="240" w:lineRule="auto"/>
      </w:pPr>
      <w:r>
        <w:separator/>
      </w:r>
    </w:p>
  </w:endnote>
  <w:endnote w:type="continuationSeparator" w:id="0">
    <w:p w:rsidR="00B67B42" w:rsidRDefault="00B67B42" w:rsidP="00045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56" w:rsidRDefault="00A83356" w:rsidP="00045A6C">
    <w:pPr>
      <w:pStyle w:val="Stopka"/>
      <w:rPr>
        <w:rFonts w:ascii="Times" w:hAnsi="Times" w:cs="Arial"/>
        <w:sz w:val="16"/>
      </w:rPr>
    </w:pPr>
    <w:r>
      <w:rPr>
        <w:rFonts w:ascii="Times" w:hAnsi="Times" w:cs="Arial"/>
        <w:sz w:val="16"/>
      </w:rPr>
      <w:t xml:space="preserve">Przygotował(a): </w:t>
    </w:r>
    <w:bookmarkStart w:id="8" w:name="PISMO_TWORCA"/>
    <w:r>
      <w:rPr>
        <w:rFonts w:ascii="Times" w:hAnsi="Times" w:cs="Arial"/>
        <w:sz w:val="16"/>
      </w:rPr>
      <w:t>Barbara Kazana</w:t>
    </w:r>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B42" w:rsidRDefault="00B67B42" w:rsidP="00045A6C">
      <w:pPr>
        <w:spacing w:after="0" w:line="240" w:lineRule="auto"/>
      </w:pPr>
      <w:r>
        <w:separator/>
      </w:r>
    </w:p>
  </w:footnote>
  <w:footnote w:type="continuationSeparator" w:id="0">
    <w:p w:rsidR="00B67B42" w:rsidRDefault="00B67B42" w:rsidP="00045A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612F"/>
    <w:multiLevelType w:val="hybridMultilevel"/>
    <w:tmpl w:val="64D83EAE"/>
    <w:lvl w:ilvl="0" w:tplc="85B8894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
    <w:nsid w:val="06755F2F"/>
    <w:multiLevelType w:val="hybridMultilevel"/>
    <w:tmpl w:val="5008CF5C"/>
    <w:lvl w:ilvl="0" w:tplc="0415000D">
      <w:start w:val="1"/>
      <w:numFmt w:val="bullet"/>
      <w:lvlText w:val=""/>
      <w:lvlJc w:val="left"/>
      <w:pPr>
        <w:ind w:left="2220" w:hanging="360"/>
      </w:pPr>
      <w:rPr>
        <w:rFonts w:ascii="Wingdings" w:hAnsi="Wingdings"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2">
    <w:nsid w:val="0AEF2ECC"/>
    <w:multiLevelType w:val="hybridMultilevel"/>
    <w:tmpl w:val="052CC63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nsid w:val="0BD47448"/>
    <w:multiLevelType w:val="hybridMultilevel"/>
    <w:tmpl w:val="E5C2CBD8"/>
    <w:lvl w:ilvl="0" w:tplc="BC4C646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C781BD2"/>
    <w:multiLevelType w:val="hybridMultilevel"/>
    <w:tmpl w:val="205A92C6"/>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5">
    <w:nsid w:val="0EB911AD"/>
    <w:multiLevelType w:val="hybridMultilevel"/>
    <w:tmpl w:val="4FB42B5E"/>
    <w:lvl w:ilvl="0" w:tplc="07EA02BA">
      <w:start w:val="2"/>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C465060"/>
    <w:multiLevelType w:val="hybridMultilevel"/>
    <w:tmpl w:val="6590B8B2"/>
    <w:lvl w:ilvl="0" w:tplc="04150011">
      <w:start w:val="1"/>
      <w:numFmt w:val="decimal"/>
      <w:lvlText w:val="%1)"/>
      <w:lvlJc w:val="left"/>
      <w:pPr>
        <w:tabs>
          <w:tab w:val="num" w:pos="720"/>
        </w:tabs>
        <w:ind w:left="720" w:hanging="360"/>
      </w:pPr>
      <w:rPr>
        <w:rFonts w:cs="Times New Roman" w:hint="default"/>
      </w:rPr>
    </w:lvl>
    <w:lvl w:ilvl="1" w:tplc="40EC2AF2">
      <w:start w:val="1"/>
      <w:numFmt w:val="lowerLetter"/>
      <w:lvlText w:val="%2)"/>
      <w:lvlJc w:val="left"/>
      <w:pPr>
        <w:tabs>
          <w:tab w:val="num" w:pos="720"/>
        </w:tabs>
        <w:ind w:left="720" w:firstLine="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7"/>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CDD5055"/>
    <w:multiLevelType w:val="hybridMultilevel"/>
    <w:tmpl w:val="AD5A0B2C"/>
    <w:lvl w:ilvl="0" w:tplc="75B86EF8">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64944D0"/>
    <w:multiLevelType w:val="hybridMultilevel"/>
    <w:tmpl w:val="34EEE8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741038B"/>
    <w:multiLevelType w:val="hybridMultilevel"/>
    <w:tmpl w:val="1AEAF212"/>
    <w:lvl w:ilvl="0" w:tplc="56EAE754">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94E13CA"/>
    <w:multiLevelType w:val="hybridMultilevel"/>
    <w:tmpl w:val="286AD8B2"/>
    <w:lvl w:ilvl="0" w:tplc="04150011">
      <w:start w:val="1"/>
      <w:numFmt w:val="decimal"/>
      <w:lvlText w:val="%1)"/>
      <w:lvlJc w:val="left"/>
      <w:pPr>
        <w:tabs>
          <w:tab w:val="num" w:pos="720"/>
        </w:tabs>
        <w:ind w:left="720" w:hanging="360"/>
      </w:pPr>
      <w:rPr>
        <w:rFonts w:cs="Times New Roman" w:hint="default"/>
      </w:rPr>
    </w:lvl>
    <w:lvl w:ilvl="1" w:tplc="CF022ED8">
      <w:start w:val="1"/>
      <w:numFmt w:val="decimal"/>
      <w:lvlText w:val="%2."/>
      <w:lvlJc w:val="left"/>
      <w:pPr>
        <w:tabs>
          <w:tab w:val="num" w:pos="928"/>
        </w:tabs>
        <w:ind w:left="928" w:hanging="360"/>
      </w:pPr>
      <w:rPr>
        <w:rFonts w:cs="Times New Roman"/>
        <w:color w:val="auto"/>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3A894A54"/>
    <w:multiLevelType w:val="hybridMultilevel"/>
    <w:tmpl w:val="3A9A9F80"/>
    <w:lvl w:ilvl="0" w:tplc="E8746AD8">
      <w:start w:val="1"/>
      <w:numFmt w:val="bullet"/>
      <w:lvlText w:val=""/>
      <w:lvlJc w:val="left"/>
      <w:pPr>
        <w:tabs>
          <w:tab w:val="num" w:pos="720"/>
        </w:tabs>
        <w:ind w:left="720" w:hanging="360"/>
      </w:pPr>
      <w:rPr>
        <w:rFonts w:ascii="Symbol" w:hAnsi="Symbol" w:hint="default"/>
      </w:rPr>
    </w:lvl>
    <w:lvl w:ilvl="1" w:tplc="87044B8C">
      <w:start w:val="1"/>
      <w:numFmt w:val="decimal"/>
      <w:lvlText w:val="%2."/>
      <w:lvlJc w:val="left"/>
      <w:pPr>
        <w:tabs>
          <w:tab w:val="num" w:pos="1440"/>
        </w:tabs>
        <w:ind w:left="1440" w:hanging="360"/>
      </w:pPr>
      <w:rPr>
        <w:rFonts w:cs="Times New Roman"/>
        <w:b w:val="0"/>
        <w:i w:val="0"/>
      </w:rPr>
    </w:lvl>
    <w:lvl w:ilvl="2" w:tplc="7C02B652">
      <w:start w:val="1"/>
      <w:numFmt w:val="lowerLetter"/>
      <w:lvlText w:val="%3)"/>
      <w:lvlJc w:val="left"/>
      <w:pPr>
        <w:tabs>
          <w:tab w:val="num" w:pos="2407"/>
        </w:tabs>
        <w:ind w:left="2407" w:hanging="607"/>
      </w:pPr>
      <w:rPr>
        <w:rFonts w:cs="Times New Roman" w:hint="default"/>
      </w:rPr>
    </w:lvl>
    <w:lvl w:ilvl="3" w:tplc="54522744">
      <w:start w:val="10"/>
      <w:numFmt w:val="decimal"/>
      <w:lvlText w:val="%4)"/>
      <w:lvlJc w:val="left"/>
      <w:pPr>
        <w:tabs>
          <w:tab w:val="num" w:pos="3001"/>
        </w:tabs>
        <w:ind w:left="3001" w:hanging="481"/>
      </w:pPr>
      <w:rPr>
        <w:rFonts w:cs="Times New Roman" w:hint="default"/>
        <w:color w:val="auto"/>
      </w:rPr>
    </w:lvl>
    <w:lvl w:ilvl="4" w:tplc="04150003">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40C86AA9"/>
    <w:multiLevelType w:val="hybridMultilevel"/>
    <w:tmpl w:val="3EFEEC46"/>
    <w:lvl w:ilvl="0" w:tplc="E910D05E">
      <w:start w:val="1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603002"/>
    <w:multiLevelType w:val="hybridMultilevel"/>
    <w:tmpl w:val="F78E9C24"/>
    <w:lvl w:ilvl="0" w:tplc="C7AA6DD4">
      <w:start w:val="1"/>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4A277663"/>
    <w:multiLevelType w:val="hybridMultilevel"/>
    <w:tmpl w:val="35766E2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4DB85EE8"/>
    <w:multiLevelType w:val="hybridMultilevel"/>
    <w:tmpl w:val="4D38B98E"/>
    <w:lvl w:ilvl="0" w:tplc="2B48C538">
      <w:start w:val="1"/>
      <w:numFmt w:val="decimal"/>
      <w:lvlText w:val="%1."/>
      <w:lvlJc w:val="left"/>
      <w:pPr>
        <w:ind w:left="1080" w:hanging="360"/>
      </w:pPr>
      <w:rPr>
        <w:rFonts w:cs="Times New Roman"/>
        <w:b w:val="0"/>
        <w:color w:val="auto"/>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4EB372C1"/>
    <w:multiLevelType w:val="hybridMultilevel"/>
    <w:tmpl w:val="4F3E632A"/>
    <w:lvl w:ilvl="0" w:tplc="0415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59F54A85"/>
    <w:multiLevelType w:val="hybridMultilevel"/>
    <w:tmpl w:val="43EAB740"/>
    <w:lvl w:ilvl="0" w:tplc="4A18DD56">
      <w:start w:val="1"/>
      <w:numFmt w:val="decimal"/>
      <w:lvlText w:val="%1)"/>
      <w:lvlJc w:val="left"/>
      <w:pPr>
        <w:ind w:left="720" w:hanging="360"/>
      </w:pPr>
      <w:rPr>
        <w:rFonts w:cs="Times New Roman"/>
        <w:b w:val="0"/>
      </w:rPr>
    </w:lvl>
    <w:lvl w:ilvl="1" w:tplc="7C02B65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C42117A"/>
    <w:multiLevelType w:val="hybridMultilevel"/>
    <w:tmpl w:val="5ABA24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643872D6"/>
    <w:multiLevelType w:val="hybridMultilevel"/>
    <w:tmpl w:val="407056BE"/>
    <w:lvl w:ilvl="0" w:tplc="04150011">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0">
    <w:nsid w:val="65607356"/>
    <w:multiLevelType w:val="hybridMultilevel"/>
    <w:tmpl w:val="F30495B8"/>
    <w:lvl w:ilvl="0" w:tplc="04150017">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nsid w:val="68C758A6"/>
    <w:multiLevelType w:val="hybridMultilevel"/>
    <w:tmpl w:val="BF00E704"/>
    <w:lvl w:ilvl="0" w:tplc="1D8CFFBC">
      <w:start w:val="1"/>
      <w:numFmt w:val="decimal"/>
      <w:lvlText w:val="%1)"/>
      <w:lvlJc w:val="left"/>
      <w:pPr>
        <w:tabs>
          <w:tab w:val="num" w:pos="720"/>
        </w:tabs>
        <w:ind w:left="720" w:hanging="360"/>
      </w:pPr>
      <w:rPr>
        <w:rFonts w:ascii="Times New Roman" w:eastAsia="Times New Roman" w:hAnsi="Times New Roman" w:cs="Times New Roman"/>
      </w:rPr>
    </w:lvl>
    <w:lvl w:ilvl="1" w:tplc="D5A8457A">
      <w:start w:val="1"/>
      <w:numFmt w:val="decimal"/>
      <w:lvlText w:val="%2)"/>
      <w:lvlJc w:val="left"/>
      <w:pPr>
        <w:tabs>
          <w:tab w:val="num" w:pos="66"/>
        </w:tabs>
        <w:ind w:left="66" w:firstLine="360"/>
      </w:pPr>
      <w:rPr>
        <w:rFonts w:cs="Times New Roman" w:hint="default"/>
        <w:b/>
        <w:color w:val="auto"/>
      </w:rPr>
    </w:lvl>
    <w:lvl w:ilvl="2" w:tplc="FFFFFFFF">
      <w:start w:val="1"/>
      <w:numFmt w:val="lowerRoman"/>
      <w:lvlText w:val="%3."/>
      <w:lvlJc w:val="right"/>
      <w:pPr>
        <w:tabs>
          <w:tab w:val="num" w:pos="2160"/>
        </w:tabs>
        <w:ind w:left="2160" w:hanging="180"/>
      </w:pPr>
      <w:rPr>
        <w:rFonts w:cs="Times New Roman"/>
      </w:rPr>
    </w:lvl>
    <w:lvl w:ilvl="3" w:tplc="FFFFFFFF">
      <w:start w:val="7"/>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6BCE0B43"/>
    <w:multiLevelType w:val="hybridMultilevel"/>
    <w:tmpl w:val="AF7CA4B8"/>
    <w:lvl w:ilvl="0" w:tplc="5D6C6F6A">
      <w:start w:val="2"/>
      <w:numFmt w:val="bullet"/>
      <w:lvlText w:val=""/>
      <w:lvlJc w:val="left"/>
      <w:pPr>
        <w:ind w:left="1800" w:hanging="360"/>
      </w:pPr>
      <w:rPr>
        <w:rFonts w:ascii="Symbol" w:eastAsia="Times New Roman" w:hAnsi="Symbol" w:cs="Calibri"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nsid w:val="6E550CC7"/>
    <w:multiLevelType w:val="hybridMultilevel"/>
    <w:tmpl w:val="3112DF04"/>
    <w:lvl w:ilvl="0" w:tplc="3D6242BE">
      <w:start w:val="1"/>
      <w:numFmt w:val="decimal"/>
      <w:lvlText w:val="%1)"/>
      <w:lvlJc w:val="left"/>
      <w:pPr>
        <w:tabs>
          <w:tab w:val="num" w:pos="720"/>
        </w:tabs>
        <w:ind w:left="720" w:hanging="360"/>
      </w:pPr>
      <w:rPr>
        <w:rFonts w:cs="Times New Roman"/>
        <w:b w:val="0"/>
        <w:color w:val="auto"/>
      </w:rPr>
    </w:lvl>
    <w:lvl w:ilvl="1" w:tplc="04150019" w:tentative="1">
      <w:start w:val="1"/>
      <w:numFmt w:val="lowerLetter"/>
      <w:lvlText w:val="%2."/>
      <w:lvlJc w:val="left"/>
      <w:pPr>
        <w:tabs>
          <w:tab w:val="num" w:pos="384"/>
        </w:tabs>
        <w:ind w:left="384" w:hanging="360"/>
      </w:pPr>
      <w:rPr>
        <w:rFonts w:cs="Times New Roman"/>
      </w:rPr>
    </w:lvl>
    <w:lvl w:ilvl="2" w:tplc="0415001B" w:tentative="1">
      <w:start w:val="1"/>
      <w:numFmt w:val="lowerRoman"/>
      <w:lvlText w:val="%3."/>
      <w:lvlJc w:val="right"/>
      <w:pPr>
        <w:tabs>
          <w:tab w:val="num" w:pos="1104"/>
        </w:tabs>
        <w:ind w:left="1104" w:hanging="180"/>
      </w:pPr>
      <w:rPr>
        <w:rFonts w:cs="Times New Roman"/>
      </w:rPr>
    </w:lvl>
    <w:lvl w:ilvl="3" w:tplc="0415000F" w:tentative="1">
      <w:start w:val="1"/>
      <w:numFmt w:val="decimal"/>
      <w:lvlText w:val="%4."/>
      <w:lvlJc w:val="left"/>
      <w:pPr>
        <w:tabs>
          <w:tab w:val="num" w:pos="1824"/>
        </w:tabs>
        <w:ind w:left="1824" w:hanging="360"/>
      </w:pPr>
      <w:rPr>
        <w:rFonts w:cs="Times New Roman"/>
      </w:rPr>
    </w:lvl>
    <w:lvl w:ilvl="4" w:tplc="04150019" w:tentative="1">
      <w:start w:val="1"/>
      <w:numFmt w:val="lowerLetter"/>
      <w:lvlText w:val="%5."/>
      <w:lvlJc w:val="left"/>
      <w:pPr>
        <w:tabs>
          <w:tab w:val="num" w:pos="2544"/>
        </w:tabs>
        <w:ind w:left="2544" w:hanging="360"/>
      </w:pPr>
      <w:rPr>
        <w:rFonts w:cs="Times New Roman"/>
      </w:rPr>
    </w:lvl>
    <w:lvl w:ilvl="5" w:tplc="0415001B" w:tentative="1">
      <w:start w:val="1"/>
      <w:numFmt w:val="lowerRoman"/>
      <w:lvlText w:val="%6."/>
      <w:lvlJc w:val="right"/>
      <w:pPr>
        <w:tabs>
          <w:tab w:val="num" w:pos="3264"/>
        </w:tabs>
        <w:ind w:left="3264" w:hanging="180"/>
      </w:pPr>
      <w:rPr>
        <w:rFonts w:cs="Times New Roman"/>
      </w:rPr>
    </w:lvl>
    <w:lvl w:ilvl="6" w:tplc="0415000F" w:tentative="1">
      <w:start w:val="1"/>
      <w:numFmt w:val="decimal"/>
      <w:lvlText w:val="%7."/>
      <w:lvlJc w:val="left"/>
      <w:pPr>
        <w:tabs>
          <w:tab w:val="num" w:pos="3984"/>
        </w:tabs>
        <w:ind w:left="3984" w:hanging="360"/>
      </w:pPr>
      <w:rPr>
        <w:rFonts w:cs="Times New Roman"/>
      </w:rPr>
    </w:lvl>
    <w:lvl w:ilvl="7" w:tplc="04150019" w:tentative="1">
      <w:start w:val="1"/>
      <w:numFmt w:val="lowerLetter"/>
      <w:lvlText w:val="%8."/>
      <w:lvlJc w:val="left"/>
      <w:pPr>
        <w:tabs>
          <w:tab w:val="num" w:pos="4704"/>
        </w:tabs>
        <w:ind w:left="4704" w:hanging="360"/>
      </w:pPr>
      <w:rPr>
        <w:rFonts w:cs="Times New Roman"/>
      </w:rPr>
    </w:lvl>
    <w:lvl w:ilvl="8" w:tplc="0415001B" w:tentative="1">
      <w:start w:val="1"/>
      <w:numFmt w:val="lowerRoman"/>
      <w:lvlText w:val="%9."/>
      <w:lvlJc w:val="right"/>
      <w:pPr>
        <w:tabs>
          <w:tab w:val="num" w:pos="5424"/>
        </w:tabs>
        <w:ind w:left="5424" w:hanging="180"/>
      </w:pPr>
      <w:rPr>
        <w:rFonts w:cs="Times New Roman"/>
      </w:rPr>
    </w:lvl>
  </w:abstractNum>
  <w:abstractNum w:abstractNumId="24">
    <w:nsid w:val="6F5908DF"/>
    <w:multiLevelType w:val="hybridMultilevel"/>
    <w:tmpl w:val="EF5433B8"/>
    <w:lvl w:ilvl="0" w:tplc="04150011">
      <w:start w:val="1"/>
      <w:numFmt w:val="decimal"/>
      <w:lvlText w:val="%1)"/>
      <w:lvlJc w:val="left"/>
      <w:pPr>
        <w:tabs>
          <w:tab w:val="num" w:pos="720"/>
        </w:tabs>
        <w:ind w:left="720" w:hanging="360"/>
      </w:pPr>
      <w:rPr>
        <w:rFonts w:cs="Times New Roman" w:hint="default"/>
      </w:rPr>
    </w:lvl>
    <w:lvl w:ilvl="1" w:tplc="C7AA6DD4">
      <w:start w:val="1"/>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0BB0E6D"/>
    <w:multiLevelType w:val="hybridMultilevel"/>
    <w:tmpl w:val="8E62B80C"/>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26">
    <w:nsid w:val="78191B4A"/>
    <w:multiLevelType w:val="hybridMultilevel"/>
    <w:tmpl w:val="A9B4F6E4"/>
    <w:lvl w:ilvl="0" w:tplc="17FEF3B4">
      <w:start w:val="1"/>
      <w:numFmt w:val="decimal"/>
      <w:lvlText w:val="%1)"/>
      <w:lvlJc w:val="left"/>
      <w:pPr>
        <w:ind w:left="1146" w:hanging="360"/>
      </w:pPr>
      <w:rPr>
        <w:rFonts w:cs="Times New Roman"/>
        <w:b w:val="0"/>
        <w:i w:val="0"/>
        <w:color w:val="auto"/>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nsid w:val="7A8040FD"/>
    <w:multiLevelType w:val="hybridMultilevel"/>
    <w:tmpl w:val="F32A3FC4"/>
    <w:lvl w:ilvl="0" w:tplc="04150011">
      <w:start w:val="1"/>
      <w:numFmt w:val="decimal"/>
      <w:lvlText w:val="%1)"/>
      <w:lvlJc w:val="left"/>
      <w:pPr>
        <w:tabs>
          <w:tab w:val="num" w:pos="720"/>
        </w:tabs>
        <w:ind w:left="720" w:firstLine="696"/>
      </w:pPr>
      <w:rPr>
        <w:rFonts w:cs="Times New Roman" w:hint="default"/>
      </w:rPr>
    </w:lvl>
    <w:lvl w:ilvl="1" w:tplc="FFFFFFFF">
      <w:start w:val="44"/>
      <w:numFmt w:val="bullet"/>
      <w:lvlText w:val="-"/>
      <w:lvlJc w:val="left"/>
      <w:pPr>
        <w:tabs>
          <w:tab w:val="num" w:pos="2496"/>
        </w:tabs>
        <w:ind w:left="2496" w:hanging="360"/>
      </w:pPr>
      <w:rPr>
        <w:rFonts w:ascii="Times New Roman" w:eastAsia="Times New Roman" w:hAnsi="Times New Roman" w:hint="default"/>
      </w:rPr>
    </w:lvl>
    <w:lvl w:ilvl="2" w:tplc="FFFFFFFF">
      <w:start w:val="1"/>
      <w:numFmt w:val="lowerRoman"/>
      <w:lvlText w:val="%3."/>
      <w:lvlJc w:val="right"/>
      <w:pPr>
        <w:tabs>
          <w:tab w:val="num" w:pos="3216"/>
        </w:tabs>
        <w:ind w:left="3216" w:hanging="180"/>
      </w:pPr>
      <w:rPr>
        <w:rFonts w:cs="Times New Roman"/>
      </w:rPr>
    </w:lvl>
    <w:lvl w:ilvl="3" w:tplc="FFFFFFFF">
      <w:start w:val="1"/>
      <w:numFmt w:val="decimal"/>
      <w:lvlText w:val="%4."/>
      <w:lvlJc w:val="left"/>
      <w:pPr>
        <w:tabs>
          <w:tab w:val="num" w:pos="3936"/>
        </w:tabs>
        <w:ind w:left="3936" w:hanging="360"/>
      </w:pPr>
      <w:rPr>
        <w:rFonts w:cs="Times New Roman"/>
      </w:rPr>
    </w:lvl>
    <w:lvl w:ilvl="4" w:tplc="FFFFFFFF" w:tentative="1">
      <w:start w:val="1"/>
      <w:numFmt w:val="lowerLetter"/>
      <w:lvlText w:val="%5."/>
      <w:lvlJc w:val="left"/>
      <w:pPr>
        <w:tabs>
          <w:tab w:val="num" w:pos="4656"/>
        </w:tabs>
        <w:ind w:left="4656" w:hanging="360"/>
      </w:pPr>
      <w:rPr>
        <w:rFonts w:cs="Times New Roman"/>
      </w:rPr>
    </w:lvl>
    <w:lvl w:ilvl="5" w:tplc="FFFFFFFF" w:tentative="1">
      <w:start w:val="1"/>
      <w:numFmt w:val="lowerRoman"/>
      <w:lvlText w:val="%6."/>
      <w:lvlJc w:val="right"/>
      <w:pPr>
        <w:tabs>
          <w:tab w:val="num" w:pos="5376"/>
        </w:tabs>
        <w:ind w:left="5376" w:hanging="180"/>
      </w:pPr>
      <w:rPr>
        <w:rFonts w:cs="Times New Roman"/>
      </w:rPr>
    </w:lvl>
    <w:lvl w:ilvl="6" w:tplc="FFFFFFFF" w:tentative="1">
      <w:start w:val="1"/>
      <w:numFmt w:val="decimal"/>
      <w:lvlText w:val="%7."/>
      <w:lvlJc w:val="left"/>
      <w:pPr>
        <w:tabs>
          <w:tab w:val="num" w:pos="6096"/>
        </w:tabs>
        <w:ind w:left="6096" w:hanging="360"/>
      </w:pPr>
      <w:rPr>
        <w:rFonts w:cs="Times New Roman"/>
      </w:rPr>
    </w:lvl>
    <w:lvl w:ilvl="7" w:tplc="FFFFFFFF" w:tentative="1">
      <w:start w:val="1"/>
      <w:numFmt w:val="lowerLetter"/>
      <w:lvlText w:val="%8."/>
      <w:lvlJc w:val="left"/>
      <w:pPr>
        <w:tabs>
          <w:tab w:val="num" w:pos="6816"/>
        </w:tabs>
        <w:ind w:left="6816" w:hanging="360"/>
      </w:pPr>
      <w:rPr>
        <w:rFonts w:cs="Times New Roman"/>
      </w:rPr>
    </w:lvl>
    <w:lvl w:ilvl="8" w:tplc="FFFFFFFF" w:tentative="1">
      <w:start w:val="1"/>
      <w:numFmt w:val="lowerRoman"/>
      <w:lvlText w:val="%9."/>
      <w:lvlJc w:val="right"/>
      <w:pPr>
        <w:tabs>
          <w:tab w:val="num" w:pos="7536"/>
        </w:tabs>
        <w:ind w:left="7536" w:hanging="180"/>
      </w:pPr>
      <w:rPr>
        <w:rFonts w:cs="Times New Roman"/>
      </w:rPr>
    </w:lvl>
  </w:abstractNum>
  <w:num w:numId="1">
    <w:abstractNumId w:val="11"/>
  </w:num>
  <w:num w:numId="2">
    <w:abstractNumId w:val="24"/>
  </w:num>
  <w:num w:numId="3">
    <w:abstractNumId w:val="16"/>
  </w:num>
  <w:num w:numId="4">
    <w:abstractNumId w:val="10"/>
  </w:num>
  <w:num w:numId="5">
    <w:abstractNumId w:val="6"/>
  </w:num>
  <w:num w:numId="6">
    <w:abstractNumId w:val="23"/>
  </w:num>
  <w:num w:numId="7">
    <w:abstractNumId w:val="27"/>
  </w:num>
  <w:num w:numId="8">
    <w:abstractNumId w:val="9"/>
  </w:num>
  <w:num w:numId="9">
    <w:abstractNumId w:val="7"/>
  </w:num>
  <w:num w:numId="10">
    <w:abstractNumId w:val="14"/>
  </w:num>
  <w:num w:numId="11">
    <w:abstractNumId w:val="19"/>
  </w:num>
  <w:num w:numId="12">
    <w:abstractNumId w:val="26"/>
  </w:num>
  <w:num w:numId="13">
    <w:abstractNumId w:val="0"/>
  </w:num>
  <w:num w:numId="14">
    <w:abstractNumId w:val="15"/>
  </w:num>
  <w:num w:numId="15">
    <w:abstractNumId w:val="17"/>
  </w:num>
  <w:num w:numId="16">
    <w:abstractNumId w:val="3"/>
  </w:num>
  <w:num w:numId="17">
    <w:abstractNumId w:val="21"/>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5"/>
  </w:num>
  <w:num w:numId="20">
    <w:abstractNumId w:val="18"/>
  </w:num>
  <w:num w:numId="21">
    <w:abstractNumId w:val="5"/>
  </w:num>
  <w:num w:numId="22">
    <w:abstractNumId w:val="4"/>
  </w:num>
  <w:num w:numId="23">
    <w:abstractNumId w:val="22"/>
  </w:num>
  <w:num w:numId="24">
    <w:abstractNumId w:val="1"/>
  </w:num>
  <w:num w:numId="25">
    <w:abstractNumId w:val="2"/>
  </w:num>
  <w:num w:numId="26">
    <w:abstractNumId w:val="8"/>
  </w:num>
  <w:num w:numId="27">
    <w:abstractNumId w:val="13"/>
  </w:num>
  <w:num w:numId="28">
    <w:abstractNumId w:val="1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
  </w:num>
  <w:num w:numId="38">
    <w:abstractNumId w:val="6"/>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8"/>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27A54"/>
    <w:rsid w:val="00006A38"/>
    <w:rsid w:val="00007402"/>
    <w:rsid w:val="00027A54"/>
    <w:rsid w:val="00034AAC"/>
    <w:rsid w:val="00045A6C"/>
    <w:rsid w:val="000517C9"/>
    <w:rsid w:val="00070D19"/>
    <w:rsid w:val="00077AA0"/>
    <w:rsid w:val="00082697"/>
    <w:rsid w:val="000B4DD6"/>
    <w:rsid w:val="000D03BB"/>
    <w:rsid w:val="000D6B10"/>
    <w:rsid w:val="000E466E"/>
    <w:rsid w:val="000E7B2F"/>
    <w:rsid w:val="000F0F84"/>
    <w:rsid w:val="000F1849"/>
    <w:rsid w:val="000F35E3"/>
    <w:rsid w:val="000F44E1"/>
    <w:rsid w:val="000F7ECA"/>
    <w:rsid w:val="00105F54"/>
    <w:rsid w:val="00107A0B"/>
    <w:rsid w:val="00113430"/>
    <w:rsid w:val="00131AED"/>
    <w:rsid w:val="00131C20"/>
    <w:rsid w:val="00145718"/>
    <w:rsid w:val="001703EB"/>
    <w:rsid w:val="00174339"/>
    <w:rsid w:val="00174C34"/>
    <w:rsid w:val="00186B08"/>
    <w:rsid w:val="00195AF6"/>
    <w:rsid w:val="001B7756"/>
    <w:rsid w:val="001C5103"/>
    <w:rsid w:val="001D4178"/>
    <w:rsid w:val="001D6E5F"/>
    <w:rsid w:val="001E28C6"/>
    <w:rsid w:val="00270ED0"/>
    <w:rsid w:val="00294D92"/>
    <w:rsid w:val="00294E1F"/>
    <w:rsid w:val="002B57EA"/>
    <w:rsid w:val="002B5E9C"/>
    <w:rsid w:val="002D29D6"/>
    <w:rsid w:val="002E3BBE"/>
    <w:rsid w:val="003025ED"/>
    <w:rsid w:val="00315FE5"/>
    <w:rsid w:val="00355394"/>
    <w:rsid w:val="00382087"/>
    <w:rsid w:val="00383079"/>
    <w:rsid w:val="00391FD9"/>
    <w:rsid w:val="003974AD"/>
    <w:rsid w:val="003974B2"/>
    <w:rsid w:val="003B58CB"/>
    <w:rsid w:val="003B64F8"/>
    <w:rsid w:val="003C3A82"/>
    <w:rsid w:val="003C7E54"/>
    <w:rsid w:val="003E0184"/>
    <w:rsid w:val="003E0B26"/>
    <w:rsid w:val="003E41F3"/>
    <w:rsid w:val="003F35D2"/>
    <w:rsid w:val="003F681C"/>
    <w:rsid w:val="004141A4"/>
    <w:rsid w:val="0041708F"/>
    <w:rsid w:val="00420398"/>
    <w:rsid w:val="0042063E"/>
    <w:rsid w:val="00430E7B"/>
    <w:rsid w:val="004357A5"/>
    <w:rsid w:val="00447DA7"/>
    <w:rsid w:val="00457E04"/>
    <w:rsid w:val="0046255D"/>
    <w:rsid w:val="004813DF"/>
    <w:rsid w:val="00485522"/>
    <w:rsid w:val="004A23BF"/>
    <w:rsid w:val="004A44D2"/>
    <w:rsid w:val="004E1BED"/>
    <w:rsid w:val="004F2C32"/>
    <w:rsid w:val="004F7A19"/>
    <w:rsid w:val="00523229"/>
    <w:rsid w:val="00524689"/>
    <w:rsid w:val="0053126C"/>
    <w:rsid w:val="00550499"/>
    <w:rsid w:val="00554576"/>
    <w:rsid w:val="00560DAD"/>
    <w:rsid w:val="00583BF7"/>
    <w:rsid w:val="005A5D12"/>
    <w:rsid w:val="005B49E3"/>
    <w:rsid w:val="005B7C7B"/>
    <w:rsid w:val="005C6E2D"/>
    <w:rsid w:val="005D32E9"/>
    <w:rsid w:val="005E65B4"/>
    <w:rsid w:val="005F19EE"/>
    <w:rsid w:val="005F7C3C"/>
    <w:rsid w:val="0060298A"/>
    <w:rsid w:val="00636610"/>
    <w:rsid w:val="00636CA8"/>
    <w:rsid w:val="00664291"/>
    <w:rsid w:val="006739A2"/>
    <w:rsid w:val="00684AC9"/>
    <w:rsid w:val="006B1F4F"/>
    <w:rsid w:val="006B62D3"/>
    <w:rsid w:val="006F15D9"/>
    <w:rsid w:val="0074043E"/>
    <w:rsid w:val="0075005E"/>
    <w:rsid w:val="007510A4"/>
    <w:rsid w:val="00753AD9"/>
    <w:rsid w:val="00790608"/>
    <w:rsid w:val="007B2275"/>
    <w:rsid w:val="007C2D70"/>
    <w:rsid w:val="007C76DD"/>
    <w:rsid w:val="007C79A1"/>
    <w:rsid w:val="007E05D1"/>
    <w:rsid w:val="00800172"/>
    <w:rsid w:val="00802E26"/>
    <w:rsid w:val="008226B1"/>
    <w:rsid w:val="00827E3E"/>
    <w:rsid w:val="00833C10"/>
    <w:rsid w:val="00834760"/>
    <w:rsid w:val="008436A3"/>
    <w:rsid w:val="0085023F"/>
    <w:rsid w:val="008565B1"/>
    <w:rsid w:val="00856F6A"/>
    <w:rsid w:val="00883D63"/>
    <w:rsid w:val="008947D8"/>
    <w:rsid w:val="008A52D3"/>
    <w:rsid w:val="008B705B"/>
    <w:rsid w:val="008C2B4B"/>
    <w:rsid w:val="008C6B07"/>
    <w:rsid w:val="008D2AB2"/>
    <w:rsid w:val="008F3572"/>
    <w:rsid w:val="008F4025"/>
    <w:rsid w:val="00906E62"/>
    <w:rsid w:val="00924621"/>
    <w:rsid w:val="009304AD"/>
    <w:rsid w:val="00944E36"/>
    <w:rsid w:val="009518B4"/>
    <w:rsid w:val="0095216F"/>
    <w:rsid w:val="009666EC"/>
    <w:rsid w:val="009B3F00"/>
    <w:rsid w:val="009C0F1B"/>
    <w:rsid w:val="009C70F4"/>
    <w:rsid w:val="009D3127"/>
    <w:rsid w:val="009D363F"/>
    <w:rsid w:val="009E1F6C"/>
    <w:rsid w:val="009E25B5"/>
    <w:rsid w:val="00A4144D"/>
    <w:rsid w:val="00A46B1B"/>
    <w:rsid w:val="00A5087B"/>
    <w:rsid w:val="00A571E7"/>
    <w:rsid w:val="00A642DD"/>
    <w:rsid w:val="00A666D9"/>
    <w:rsid w:val="00A66EA7"/>
    <w:rsid w:val="00A75C03"/>
    <w:rsid w:val="00A83356"/>
    <w:rsid w:val="00AA5C7D"/>
    <w:rsid w:val="00AB4869"/>
    <w:rsid w:val="00AB78EE"/>
    <w:rsid w:val="00AF01F0"/>
    <w:rsid w:val="00AF736E"/>
    <w:rsid w:val="00B04DA4"/>
    <w:rsid w:val="00B260EA"/>
    <w:rsid w:val="00B30EC3"/>
    <w:rsid w:val="00B32C14"/>
    <w:rsid w:val="00B373B2"/>
    <w:rsid w:val="00B46DD8"/>
    <w:rsid w:val="00B57565"/>
    <w:rsid w:val="00B67B42"/>
    <w:rsid w:val="00B8197F"/>
    <w:rsid w:val="00B85D63"/>
    <w:rsid w:val="00BA0096"/>
    <w:rsid w:val="00BB71AA"/>
    <w:rsid w:val="00BC57DF"/>
    <w:rsid w:val="00BD0967"/>
    <w:rsid w:val="00BD14FB"/>
    <w:rsid w:val="00BE38BB"/>
    <w:rsid w:val="00BF0697"/>
    <w:rsid w:val="00BF7A88"/>
    <w:rsid w:val="00C06D7C"/>
    <w:rsid w:val="00C107C5"/>
    <w:rsid w:val="00C1622C"/>
    <w:rsid w:val="00C17B27"/>
    <w:rsid w:val="00C2298E"/>
    <w:rsid w:val="00C23BE3"/>
    <w:rsid w:val="00C27C9E"/>
    <w:rsid w:val="00C351AF"/>
    <w:rsid w:val="00C55449"/>
    <w:rsid w:val="00C57520"/>
    <w:rsid w:val="00C62EAC"/>
    <w:rsid w:val="00C67F40"/>
    <w:rsid w:val="00C71624"/>
    <w:rsid w:val="00C81855"/>
    <w:rsid w:val="00C954E5"/>
    <w:rsid w:val="00CB433F"/>
    <w:rsid w:val="00CC28D6"/>
    <w:rsid w:val="00D04404"/>
    <w:rsid w:val="00D20FCF"/>
    <w:rsid w:val="00D2615B"/>
    <w:rsid w:val="00D729B9"/>
    <w:rsid w:val="00D85378"/>
    <w:rsid w:val="00D97420"/>
    <w:rsid w:val="00DA3B0A"/>
    <w:rsid w:val="00DC6FEB"/>
    <w:rsid w:val="00DF472D"/>
    <w:rsid w:val="00E16508"/>
    <w:rsid w:val="00E52E11"/>
    <w:rsid w:val="00E5398C"/>
    <w:rsid w:val="00E53E68"/>
    <w:rsid w:val="00E6185F"/>
    <w:rsid w:val="00E61F2D"/>
    <w:rsid w:val="00E63C86"/>
    <w:rsid w:val="00E70743"/>
    <w:rsid w:val="00E868C5"/>
    <w:rsid w:val="00EA0F99"/>
    <w:rsid w:val="00EB1F81"/>
    <w:rsid w:val="00EC21BB"/>
    <w:rsid w:val="00F057A4"/>
    <w:rsid w:val="00F22684"/>
    <w:rsid w:val="00F30A83"/>
    <w:rsid w:val="00F30AAA"/>
    <w:rsid w:val="00F662DA"/>
    <w:rsid w:val="00F720A7"/>
    <w:rsid w:val="00F72493"/>
    <w:rsid w:val="00F76FF1"/>
    <w:rsid w:val="00F931F0"/>
    <w:rsid w:val="00F96D27"/>
    <w:rsid w:val="00FB4FA2"/>
    <w:rsid w:val="00FD0504"/>
    <w:rsid w:val="00FF1E8C"/>
    <w:rsid w:val="00FF22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5718"/>
    <w:rPr>
      <w:rFonts w:cstheme="minorBidi"/>
    </w:rPr>
  </w:style>
  <w:style w:type="paragraph" w:styleId="Nagwek1">
    <w:name w:val="heading 1"/>
    <w:basedOn w:val="Normalny"/>
    <w:next w:val="Normalny"/>
    <w:link w:val="Nagwek1Znak"/>
    <w:uiPriority w:val="99"/>
    <w:qFormat/>
    <w:rsid w:val="00753AD9"/>
    <w:pPr>
      <w:keepNext/>
      <w:spacing w:after="0" w:line="240" w:lineRule="auto"/>
      <w:jc w:val="center"/>
      <w:outlineLvl w:val="0"/>
    </w:pPr>
    <w:rPr>
      <w:rFonts w:ascii="Cambria" w:hAnsi="Cambria" w:cs="Times New Roman"/>
      <w:b/>
      <w:bCs/>
      <w:kern w:val="32"/>
      <w:sz w:val="32"/>
      <w:szCs w:val="32"/>
    </w:rPr>
  </w:style>
  <w:style w:type="paragraph" w:styleId="Nagwek2">
    <w:name w:val="heading 2"/>
    <w:basedOn w:val="Normalny"/>
    <w:next w:val="Normalny"/>
    <w:link w:val="Nagwek2Znak"/>
    <w:uiPriority w:val="99"/>
    <w:qFormat/>
    <w:rsid w:val="00753AD9"/>
    <w:pPr>
      <w:keepNext/>
      <w:spacing w:before="240" w:after="60" w:line="240" w:lineRule="auto"/>
      <w:outlineLvl w:val="1"/>
    </w:pPr>
    <w:rPr>
      <w:rFonts w:ascii="Arial" w:hAnsi="Arial" w:cs="Times New Roman"/>
      <w:b/>
      <w:bCs/>
      <w:i/>
      <w:iCs/>
      <w:sz w:val="28"/>
      <w:szCs w:val="28"/>
    </w:rPr>
  </w:style>
  <w:style w:type="paragraph" w:styleId="Nagwek4">
    <w:name w:val="heading 4"/>
    <w:basedOn w:val="Normalny"/>
    <w:next w:val="Normalny"/>
    <w:link w:val="Nagwek4Znak"/>
    <w:uiPriority w:val="99"/>
    <w:qFormat/>
    <w:rsid w:val="00753AD9"/>
    <w:pPr>
      <w:keepNext/>
      <w:spacing w:before="240" w:after="60" w:line="240" w:lineRule="auto"/>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53AD9"/>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753AD9"/>
    <w:rPr>
      <w:rFonts w:ascii="Arial" w:hAnsi="Arial" w:cs="Times New Roman"/>
      <w:b/>
      <w:bCs/>
      <w:i/>
      <w:iCs/>
      <w:sz w:val="28"/>
      <w:szCs w:val="28"/>
    </w:rPr>
  </w:style>
  <w:style w:type="character" w:customStyle="1" w:styleId="Nagwek4Znak">
    <w:name w:val="Nagłówek 4 Znak"/>
    <w:basedOn w:val="Domylnaczcionkaakapitu"/>
    <w:link w:val="Nagwek4"/>
    <w:uiPriority w:val="99"/>
    <w:locked/>
    <w:rsid w:val="00753AD9"/>
    <w:rPr>
      <w:rFonts w:ascii="Times New Roman" w:hAnsi="Times New Roman" w:cs="Times New Roman"/>
      <w:b/>
      <w:bCs/>
      <w:sz w:val="28"/>
      <w:szCs w:val="28"/>
    </w:rPr>
  </w:style>
  <w:style w:type="paragraph" w:styleId="Tekstdymka">
    <w:name w:val="Balloon Text"/>
    <w:basedOn w:val="Normalny"/>
    <w:link w:val="TekstdymkaZnak"/>
    <w:uiPriority w:val="99"/>
    <w:semiHidden/>
    <w:unhideWhenUsed/>
    <w:rsid w:val="00A571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571E7"/>
    <w:rPr>
      <w:rFonts w:ascii="Tahoma" w:hAnsi="Tahoma" w:cs="Tahoma"/>
      <w:sz w:val="16"/>
      <w:szCs w:val="16"/>
    </w:rPr>
  </w:style>
  <w:style w:type="table" w:styleId="Tabela-Siatka">
    <w:name w:val="Table Grid"/>
    <w:basedOn w:val="Standardowy"/>
    <w:uiPriority w:val="59"/>
    <w:rsid w:val="00D20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45A6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45A6C"/>
    <w:rPr>
      <w:rFonts w:cstheme="minorBidi"/>
    </w:rPr>
  </w:style>
  <w:style w:type="paragraph" w:styleId="Stopka">
    <w:name w:val="footer"/>
    <w:basedOn w:val="Normalny"/>
    <w:link w:val="StopkaZnak"/>
    <w:uiPriority w:val="99"/>
    <w:unhideWhenUsed/>
    <w:rsid w:val="00045A6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45A6C"/>
    <w:rPr>
      <w:rFonts w:cstheme="minorBidi"/>
    </w:rPr>
  </w:style>
  <w:style w:type="paragraph" w:styleId="Tekstpodstawowy2">
    <w:name w:val="Body Text 2"/>
    <w:basedOn w:val="Normalny"/>
    <w:link w:val="Tekstpodstawowy2Znak"/>
    <w:uiPriority w:val="99"/>
    <w:rsid w:val="00753AD9"/>
    <w:pPr>
      <w:spacing w:after="0" w:line="240" w:lineRule="auto"/>
      <w:jc w:val="both"/>
    </w:pPr>
    <w:rPr>
      <w:rFonts w:cs="Times New Roman"/>
      <w:sz w:val="24"/>
      <w:szCs w:val="24"/>
    </w:rPr>
  </w:style>
  <w:style w:type="character" w:customStyle="1" w:styleId="Tekstpodstawowy2Znak">
    <w:name w:val="Tekst podstawowy 2 Znak"/>
    <w:basedOn w:val="Domylnaczcionkaakapitu"/>
    <w:link w:val="Tekstpodstawowy2"/>
    <w:uiPriority w:val="99"/>
    <w:locked/>
    <w:rsid w:val="00753AD9"/>
    <w:rPr>
      <w:rFonts w:ascii="Times New Roman" w:hAnsi="Times New Roman" w:cs="Times New Roman"/>
      <w:sz w:val="24"/>
      <w:szCs w:val="24"/>
    </w:rPr>
  </w:style>
  <w:style w:type="paragraph" w:styleId="Tekstpodstawowy">
    <w:name w:val="Body Text"/>
    <w:basedOn w:val="Normalny"/>
    <w:link w:val="TekstpodstawowyZnak"/>
    <w:uiPriority w:val="99"/>
    <w:rsid w:val="00753AD9"/>
    <w:pPr>
      <w:spacing w:after="0" w:line="240" w:lineRule="auto"/>
      <w:jc w:val="both"/>
    </w:pPr>
    <w:rPr>
      <w:rFonts w:cs="Times New Roman"/>
      <w:sz w:val="24"/>
      <w:szCs w:val="24"/>
    </w:rPr>
  </w:style>
  <w:style w:type="character" w:customStyle="1" w:styleId="TekstpodstawowyZnak">
    <w:name w:val="Tekst podstawowy Znak"/>
    <w:basedOn w:val="Domylnaczcionkaakapitu"/>
    <w:link w:val="Tekstpodstawowy"/>
    <w:uiPriority w:val="99"/>
    <w:locked/>
    <w:rsid w:val="00753AD9"/>
    <w:rPr>
      <w:rFonts w:ascii="Times New Roman" w:hAnsi="Times New Roman" w:cs="Times New Roman"/>
      <w:sz w:val="24"/>
      <w:szCs w:val="24"/>
    </w:rPr>
  </w:style>
  <w:style w:type="paragraph" w:styleId="Tekstpodstawowywcity">
    <w:name w:val="Body Text Indent"/>
    <w:basedOn w:val="Normalny"/>
    <w:link w:val="TekstpodstawowywcityZnak"/>
    <w:uiPriority w:val="99"/>
    <w:semiHidden/>
    <w:rsid w:val="00753AD9"/>
    <w:pPr>
      <w:spacing w:after="120" w:line="240" w:lineRule="auto"/>
      <w:ind w:left="283"/>
    </w:pPr>
    <w:rPr>
      <w:rFonts w:cs="Times New Roman"/>
      <w:sz w:val="20"/>
      <w:szCs w:val="20"/>
      <w:lang w:val="en-GB"/>
    </w:rPr>
  </w:style>
  <w:style w:type="character" w:customStyle="1" w:styleId="TekstpodstawowywcityZnak">
    <w:name w:val="Tekst podstawowy wcięty Znak"/>
    <w:basedOn w:val="Domylnaczcionkaakapitu"/>
    <w:link w:val="Tekstpodstawowywcity"/>
    <w:uiPriority w:val="99"/>
    <w:semiHidden/>
    <w:locked/>
    <w:rsid w:val="00753AD9"/>
    <w:rPr>
      <w:rFonts w:ascii="Times New Roman" w:hAnsi="Times New Roman" w:cs="Times New Roman"/>
      <w:sz w:val="20"/>
      <w:szCs w:val="20"/>
      <w:lang w:val="en-GB"/>
    </w:rPr>
  </w:style>
  <w:style w:type="paragraph" w:styleId="Tekstpodstawowywcity3">
    <w:name w:val="Body Text Indent 3"/>
    <w:basedOn w:val="Normalny"/>
    <w:link w:val="Tekstpodstawowywcity3Znak"/>
    <w:uiPriority w:val="99"/>
    <w:semiHidden/>
    <w:rsid w:val="00753AD9"/>
    <w:pPr>
      <w:spacing w:after="120" w:line="240" w:lineRule="auto"/>
      <w:ind w:left="283"/>
    </w:pPr>
    <w:rPr>
      <w:rFonts w:cs="Times New Roman"/>
      <w:sz w:val="16"/>
      <w:szCs w:val="16"/>
      <w:lang w:val="en-GB"/>
    </w:rPr>
  </w:style>
  <w:style w:type="character" w:customStyle="1" w:styleId="Tekstpodstawowywcity3Znak">
    <w:name w:val="Tekst podstawowy wcięty 3 Znak"/>
    <w:basedOn w:val="Domylnaczcionkaakapitu"/>
    <w:link w:val="Tekstpodstawowywcity3"/>
    <w:uiPriority w:val="99"/>
    <w:semiHidden/>
    <w:locked/>
    <w:rsid w:val="00753AD9"/>
    <w:rPr>
      <w:rFonts w:ascii="Times New Roman" w:hAnsi="Times New Roman" w:cs="Times New Roman"/>
      <w:sz w:val="16"/>
      <w:szCs w:val="16"/>
      <w:lang w:val="en-GB"/>
    </w:rPr>
  </w:style>
  <w:style w:type="character" w:styleId="Hipercze">
    <w:name w:val="Hyperlink"/>
    <w:basedOn w:val="Domylnaczcionkaakapitu"/>
    <w:uiPriority w:val="99"/>
    <w:rsid w:val="00753AD9"/>
    <w:rPr>
      <w:color w:val="0000FF"/>
      <w:u w:val="single"/>
    </w:rPr>
  </w:style>
  <w:style w:type="paragraph" w:styleId="Akapitzlist">
    <w:name w:val="List Paragraph"/>
    <w:basedOn w:val="Normalny"/>
    <w:uiPriority w:val="34"/>
    <w:qFormat/>
    <w:rsid w:val="00753AD9"/>
    <w:pPr>
      <w:spacing w:after="0" w:line="240" w:lineRule="auto"/>
      <w:ind w:left="720"/>
      <w:contextualSpacing/>
    </w:pPr>
    <w:rPr>
      <w:rFonts w:cs="Times New Roman"/>
      <w:sz w:val="24"/>
      <w:szCs w:val="24"/>
    </w:rPr>
  </w:style>
  <w:style w:type="paragraph" w:styleId="NormalnyWeb">
    <w:name w:val="Normal (Web)"/>
    <w:basedOn w:val="Normalny"/>
    <w:uiPriority w:val="99"/>
    <w:semiHidden/>
    <w:unhideWhenUsed/>
    <w:rsid w:val="00753AD9"/>
    <w:pPr>
      <w:spacing w:before="100" w:beforeAutospacing="1" w:after="100" w:afterAutospacing="1" w:line="240" w:lineRule="auto"/>
    </w:pPr>
    <w:rPr>
      <w:rFonts w:cs="Times New Roman"/>
      <w:sz w:val="24"/>
      <w:szCs w:val="24"/>
      <w:lang w:eastAsia="pl-PL"/>
    </w:rPr>
  </w:style>
  <w:style w:type="paragraph" w:styleId="Tekstprzypisukocowego">
    <w:name w:val="endnote text"/>
    <w:basedOn w:val="Normalny"/>
    <w:link w:val="TekstprzypisukocowegoZnak"/>
    <w:uiPriority w:val="99"/>
    <w:semiHidden/>
    <w:unhideWhenUsed/>
    <w:rsid w:val="005545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4576"/>
    <w:rPr>
      <w:rFonts w:cstheme="minorBidi"/>
      <w:sz w:val="20"/>
      <w:szCs w:val="20"/>
    </w:rPr>
  </w:style>
  <w:style w:type="character" w:styleId="Odwoanieprzypisukocowego">
    <w:name w:val="endnote reference"/>
    <w:basedOn w:val="Domylnaczcionkaakapitu"/>
    <w:uiPriority w:val="99"/>
    <w:semiHidden/>
    <w:unhideWhenUsed/>
    <w:rsid w:val="00554576"/>
    <w:rPr>
      <w:vertAlign w:val="superscript"/>
    </w:rPr>
  </w:style>
</w:styles>
</file>

<file path=word/webSettings.xml><?xml version="1.0" encoding="utf-8"?>
<w:webSettings xmlns:r="http://schemas.openxmlformats.org/officeDocument/2006/relationships" xmlns:w="http://schemas.openxmlformats.org/wordprocessingml/2006/main">
  <w:divs>
    <w:div w:id="153866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mocspoleczna.rybn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2471</Words>
  <Characters>14832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Konkurs Senior+</vt:lpstr>
    </vt:vector>
  </TitlesOfParts>
  <Company/>
  <LinksUpToDate>false</LinksUpToDate>
  <CharactersWithSpaces>17269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 Senior+</dc:title>
  <dc:creator>Jacek Odojczyk</dc:creator>
  <dc:description>Identyfikator dokumentu: 745902</dc:description>
  <cp:lastModifiedBy>Krentuszk</cp:lastModifiedBy>
  <cp:revision>2</cp:revision>
  <cp:lastPrinted>2018-11-22T11:05:00Z</cp:lastPrinted>
  <dcterms:created xsi:type="dcterms:W3CDTF">2018-11-23T09:37:00Z</dcterms:created>
  <dcterms:modified xsi:type="dcterms:W3CDTF">2018-11-23T09:37:00Z</dcterms:modified>
</cp:coreProperties>
</file>