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9" w:rsidRDefault="000714B7" w:rsidP="00F3276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-857250</wp:posOffset>
            </wp:positionV>
            <wp:extent cx="1524000" cy="4953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E63" w:rsidRPr="00D71F29" w:rsidRDefault="00794E63" w:rsidP="00F3276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081921">
        <w:rPr>
          <w:rFonts w:ascii="Arial" w:hAnsi="Arial" w:cs="Arial"/>
          <w:b/>
        </w:rPr>
        <w:t xml:space="preserve">ZARZĄDZENIE </w:t>
      </w:r>
      <w:r w:rsidRPr="00D71F29">
        <w:rPr>
          <w:rFonts w:ascii="Arial" w:hAnsi="Arial" w:cs="Arial"/>
          <w:b/>
        </w:rPr>
        <w:t>NR 6</w:t>
      </w:r>
      <w:r>
        <w:rPr>
          <w:rFonts w:ascii="Arial" w:hAnsi="Arial" w:cs="Arial"/>
          <w:b/>
        </w:rPr>
        <w:t>1</w:t>
      </w:r>
      <w:r w:rsidRPr="00D71F29">
        <w:rPr>
          <w:rFonts w:ascii="Arial" w:hAnsi="Arial" w:cs="Arial"/>
          <w:b/>
        </w:rPr>
        <w:t>/2017</w:t>
      </w:r>
    </w:p>
    <w:p w:rsidR="00794E63" w:rsidRPr="00081921" w:rsidRDefault="00794E63" w:rsidP="00F3276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081921">
        <w:rPr>
          <w:rFonts w:ascii="Arial" w:hAnsi="Arial" w:cs="Arial"/>
          <w:b/>
        </w:rPr>
        <w:t>Dyrektora</w:t>
      </w:r>
      <w:r>
        <w:rPr>
          <w:rFonts w:ascii="Arial" w:hAnsi="Arial" w:cs="Arial"/>
          <w:b/>
        </w:rPr>
        <w:t xml:space="preserve"> Ośrodka Pomocy Społecznej</w:t>
      </w:r>
      <w:r w:rsidRPr="000819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Rybniku</w:t>
      </w:r>
    </w:p>
    <w:p w:rsidR="00794E63" w:rsidRPr="00434C26" w:rsidRDefault="00794E63" w:rsidP="00F32762">
      <w:pPr>
        <w:spacing w:after="0" w:line="240" w:lineRule="auto"/>
        <w:jc w:val="center"/>
        <w:rPr>
          <w:rFonts w:ascii="Arial" w:hAnsi="Arial" w:cs="Arial"/>
          <w:b/>
        </w:rPr>
      </w:pPr>
      <w:r w:rsidRPr="00434C26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17 grudnia 2018</w:t>
      </w:r>
      <w:r w:rsidRPr="00434C26">
        <w:rPr>
          <w:rFonts w:ascii="Arial" w:hAnsi="Arial" w:cs="Arial"/>
          <w:b/>
        </w:rPr>
        <w:t xml:space="preserve"> roku</w:t>
      </w:r>
    </w:p>
    <w:p w:rsidR="00794E63" w:rsidRDefault="00794E63" w:rsidP="00F3276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2817A8">
        <w:rPr>
          <w:rFonts w:ascii="Arial" w:hAnsi="Arial" w:cs="Arial"/>
          <w:b/>
          <w:sz w:val="20"/>
          <w:szCs w:val="20"/>
        </w:rPr>
        <w:t>w sprawie udzielenia dotacji na powierzenie realizacji w 201</w:t>
      </w:r>
      <w:r>
        <w:rPr>
          <w:rFonts w:ascii="Arial" w:hAnsi="Arial" w:cs="Arial"/>
          <w:b/>
          <w:sz w:val="20"/>
          <w:szCs w:val="20"/>
        </w:rPr>
        <w:t>9</w:t>
      </w:r>
      <w:r w:rsidRPr="002817A8">
        <w:rPr>
          <w:rFonts w:ascii="Arial" w:hAnsi="Arial" w:cs="Arial"/>
          <w:b/>
          <w:sz w:val="20"/>
          <w:szCs w:val="20"/>
        </w:rPr>
        <w:t xml:space="preserve"> roku </w:t>
      </w:r>
    </w:p>
    <w:p w:rsidR="00794E63" w:rsidRDefault="00794E63" w:rsidP="00F3276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 w:rsidRPr="002817A8">
        <w:rPr>
          <w:rFonts w:ascii="Arial" w:hAnsi="Arial" w:cs="Arial"/>
          <w:b/>
          <w:sz w:val="20"/>
          <w:szCs w:val="20"/>
        </w:rPr>
        <w:t>zadania publicznego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3D00">
        <w:rPr>
          <w:rFonts w:ascii="Arial" w:hAnsi="Arial" w:cs="Arial"/>
          <w:b/>
          <w:sz w:val="20"/>
          <w:szCs w:val="20"/>
        </w:rPr>
        <w:t xml:space="preserve">w obszarze pomocy społecznej, w tym pomocy rodzinom i osobom </w:t>
      </w:r>
      <w:r w:rsidRPr="009A3D00">
        <w:rPr>
          <w:rFonts w:ascii="Arial" w:hAnsi="Arial" w:cs="Arial"/>
          <w:b/>
          <w:sz w:val="20"/>
          <w:szCs w:val="20"/>
        </w:rPr>
        <w:br/>
        <w:t>w trudnej sytuacji życiowej oraz wyrównywania szans tych rodzin i osób</w:t>
      </w:r>
      <w:r>
        <w:rPr>
          <w:rFonts w:ascii="Arial" w:hAnsi="Arial" w:cs="Arial"/>
          <w:b/>
          <w:sz w:val="20"/>
          <w:szCs w:val="20"/>
        </w:rPr>
        <w:t xml:space="preserve"> pod </w:t>
      </w:r>
      <w:r w:rsidRPr="00BF7964">
        <w:rPr>
          <w:rFonts w:ascii="Arial" w:hAnsi="Arial" w:cs="Arial"/>
          <w:b/>
          <w:sz w:val="20"/>
          <w:szCs w:val="20"/>
        </w:rPr>
        <w:t>nazwą:</w:t>
      </w:r>
      <w:r w:rsidRPr="00CB517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94E63" w:rsidRDefault="00794E63" w:rsidP="00F3276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 w:rsidRPr="00CB5170">
        <w:rPr>
          <w:rFonts w:ascii="Arial" w:hAnsi="Arial" w:cs="Arial"/>
          <w:b/>
          <w:sz w:val="20"/>
          <w:szCs w:val="20"/>
        </w:rPr>
        <w:t>„</w:t>
      </w:r>
      <w:r w:rsidRPr="001C7DE5">
        <w:rPr>
          <w:rFonts w:ascii="Arial" w:hAnsi="Arial" w:cs="Arial"/>
          <w:b/>
          <w:i/>
          <w:sz w:val="20"/>
          <w:szCs w:val="20"/>
          <w:lang w:eastAsia="en-US"/>
        </w:rPr>
        <w:t>ZAPEWNIENIE SCHRONIENIA WRAZ Z WYŻYWIENIEM</w:t>
      </w:r>
      <w:r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Pr="001C7DE5">
        <w:rPr>
          <w:rFonts w:ascii="Arial" w:hAnsi="Arial" w:cs="Arial"/>
          <w:b/>
          <w:i/>
          <w:sz w:val="20"/>
          <w:szCs w:val="20"/>
        </w:rPr>
        <w:t>W SCHRONISKU</w:t>
      </w:r>
    </w:p>
    <w:p w:rsidR="00794E63" w:rsidRDefault="00794E63" w:rsidP="00F327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DE5">
        <w:rPr>
          <w:rFonts w:ascii="Arial" w:hAnsi="Arial" w:cs="Arial"/>
          <w:b/>
          <w:i/>
          <w:sz w:val="20"/>
          <w:szCs w:val="20"/>
        </w:rPr>
        <w:t xml:space="preserve">(W TYM: Z USŁUGAMI OPIEKUŃCZYMI) DLA OSÓB BEZDOMNYCH </w:t>
      </w:r>
    </w:p>
    <w:p w:rsidR="00794E63" w:rsidRPr="002817A8" w:rsidRDefault="00794E63" w:rsidP="00F32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7DE5">
        <w:rPr>
          <w:rFonts w:ascii="Arial" w:hAnsi="Arial" w:cs="Arial"/>
          <w:b/>
          <w:i/>
          <w:sz w:val="20"/>
          <w:szCs w:val="20"/>
        </w:rPr>
        <w:t>Z TERENU MIASTA RYBNIKA</w:t>
      </w:r>
      <w:r w:rsidRPr="00BF7964">
        <w:rPr>
          <w:rFonts w:ascii="Arial" w:hAnsi="Arial" w:cs="Arial"/>
          <w:b/>
          <w:sz w:val="20"/>
          <w:szCs w:val="20"/>
        </w:rPr>
        <w:t>”</w:t>
      </w:r>
    </w:p>
    <w:p w:rsidR="00794E63" w:rsidRDefault="00794E63" w:rsidP="00F327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4E63" w:rsidRDefault="00794E63" w:rsidP="00F327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Działając n</w:t>
      </w:r>
      <w:r w:rsidRPr="006729BB">
        <w:rPr>
          <w:rFonts w:ascii="Arial" w:hAnsi="Arial" w:cs="Arial"/>
          <w:sz w:val="16"/>
          <w:szCs w:val="16"/>
        </w:rPr>
        <w:t>a podstawie :</w:t>
      </w:r>
    </w:p>
    <w:p w:rsidR="00794E63" w:rsidRPr="00F7779C" w:rsidRDefault="00794E63" w:rsidP="00F32762">
      <w:pPr>
        <w:pStyle w:val="Tekstpodstawowy2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C57EDC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C57EDC">
        <w:rPr>
          <w:rFonts w:ascii="Arial" w:hAnsi="Arial" w:cs="Arial"/>
          <w:sz w:val="16"/>
          <w:szCs w:val="16"/>
        </w:rPr>
        <w:t>§ 9 ust.</w:t>
      </w:r>
      <w:r>
        <w:rPr>
          <w:rFonts w:ascii="Arial" w:hAnsi="Arial" w:cs="Arial"/>
          <w:sz w:val="16"/>
          <w:szCs w:val="16"/>
        </w:rPr>
        <w:t xml:space="preserve"> </w:t>
      </w:r>
      <w:r w:rsidRPr="00C57EDC">
        <w:rPr>
          <w:rFonts w:ascii="Arial" w:hAnsi="Arial" w:cs="Arial"/>
          <w:sz w:val="16"/>
          <w:szCs w:val="16"/>
        </w:rPr>
        <w:t xml:space="preserve">4 Statutu Ośrodka Pomocy </w:t>
      </w:r>
      <w:r w:rsidRPr="00F7779C">
        <w:rPr>
          <w:rFonts w:ascii="Arial" w:hAnsi="Arial" w:cs="Arial"/>
          <w:sz w:val="16"/>
          <w:szCs w:val="16"/>
        </w:rPr>
        <w:t xml:space="preserve">Społecznej w Rybniku przyjętego </w:t>
      </w:r>
      <w:hyperlink r:id="rId8" w:tgtFrame="_blank" w:history="1">
        <w:r w:rsidRPr="00F7779C">
          <w:rPr>
            <w:rFonts w:ascii="Arial" w:hAnsi="Arial" w:cs="Arial"/>
            <w:sz w:val="16"/>
            <w:szCs w:val="16"/>
          </w:rPr>
          <w:t>Uchwała Nr 536/XXXVI/2017 Rady Miasta Rybnika z dnia 18 maja 2017r.</w:t>
        </w:r>
      </w:hyperlink>
      <w:r w:rsidRPr="00F7779C">
        <w:rPr>
          <w:rFonts w:ascii="Arial" w:hAnsi="Arial" w:cs="Arial"/>
          <w:sz w:val="16"/>
          <w:szCs w:val="16"/>
        </w:rPr>
        <w:t>,</w:t>
      </w:r>
    </w:p>
    <w:p w:rsidR="00794E63" w:rsidRPr="00F7779C" w:rsidRDefault="00794E63" w:rsidP="00F32762">
      <w:pPr>
        <w:pStyle w:val="Tekstpodstawowy2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F7779C">
        <w:rPr>
          <w:rFonts w:ascii="Arial" w:hAnsi="Arial" w:cs="Arial"/>
          <w:sz w:val="16"/>
          <w:szCs w:val="16"/>
        </w:rPr>
        <w:t xml:space="preserve">- </w:t>
      </w:r>
      <w:r w:rsidRPr="00F7779C">
        <w:rPr>
          <w:rFonts w:ascii="Arial" w:hAnsi="Arial" w:cs="Arial"/>
          <w:sz w:val="16"/>
          <w:szCs w:val="16"/>
        </w:rPr>
        <w:tab/>
      </w:r>
      <w:r w:rsidRPr="00F7779C">
        <w:rPr>
          <w:rFonts w:ascii="Arial" w:hAnsi="Arial" w:cs="Arial"/>
          <w:bCs/>
          <w:sz w:val="16"/>
          <w:szCs w:val="16"/>
        </w:rPr>
        <w:t xml:space="preserve">art. 25 ust. 1, 4 i 5 </w:t>
      </w:r>
      <w:r w:rsidRPr="00F7779C">
        <w:rPr>
          <w:rFonts w:ascii="Arial" w:hAnsi="Arial" w:cs="Arial"/>
          <w:sz w:val="16"/>
          <w:szCs w:val="16"/>
        </w:rPr>
        <w:t xml:space="preserve">ustawy z dnia 12 marca 2004 r. </w:t>
      </w:r>
      <w:r w:rsidRPr="00F7779C">
        <w:rPr>
          <w:rFonts w:ascii="Arial" w:hAnsi="Arial" w:cs="Arial"/>
          <w:i/>
          <w:iCs/>
          <w:sz w:val="16"/>
          <w:szCs w:val="16"/>
        </w:rPr>
        <w:t xml:space="preserve">o pomocy </w:t>
      </w:r>
      <w:r w:rsidRPr="00F7779C">
        <w:rPr>
          <w:rFonts w:ascii="Arial" w:hAnsi="Arial" w:cs="Arial"/>
          <w:sz w:val="16"/>
          <w:szCs w:val="16"/>
        </w:rPr>
        <w:t xml:space="preserve">(t.j. z dnia 20 lipca 2018 r., Dz.U. z 2018 r. poz. 1508 ze zm.), </w:t>
      </w:r>
    </w:p>
    <w:p w:rsidR="00794E63" w:rsidRPr="00E2129D" w:rsidRDefault="00794E63" w:rsidP="00F32762">
      <w:pPr>
        <w:pStyle w:val="Tekstpodstawowy2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D83CE2">
        <w:rPr>
          <w:rFonts w:ascii="Arial" w:hAnsi="Arial" w:cs="Arial"/>
          <w:sz w:val="16"/>
          <w:szCs w:val="16"/>
        </w:rPr>
        <w:t xml:space="preserve">- </w:t>
      </w:r>
      <w:r w:rsidRPr="00D83CE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art. 5 ust. 4 pkt 1 oraz </w:t>
      </w:r>
      <w:r w:rsidRPr="00D83CE2">
        <w:rPr>
          <w:rFonts w:ascii="Arial" w:hAnsi="Arial" w:cs="Arial"/>
          <w:sz w:val="16"/>
          <w:szCs w:val="16"/>
        </w:rPr>
        <w:t>art. 11 ust. 1 pkt 2 i ust. 2 ustawy z dnia 24 kwietnia 2003 r.</w:t>
      </w:r>
      <w:r>
        <w:rPr>
          <w:rFonts w:ascii="Arial" w:hAnsi="Arial" w:cs="Arial"/>
          <w:sz w:val="16"/>
          <w:szCs w:val="16"/>
        </w:rPr>
        <w:t xml:space="preserve"> </w:t>
      </w:r>
      <w:r w:rsidRPr="00E674A7">
        <w:rPr>
          <w:rFonts w:ascii="Arial" w:hAnsi="Arial" w:cs="Arial"/>
          <w:i/>
          <w:sz w:val="16"/>
          <w:szCs w:val="16"/>
        </w:rPr>
        <w:t>o działalności pożytku publicznego i o wolontariacie</w:t>
      </w:r>
      <w:r w:rsidRPr="00D83CE2">
        <w:rPr>
          <w:rFonts w:ascii="Arial" w:hAnsi="Arial" w:cs="Arial"/>
          <w:sz w:val="16"/>
          <w:szCs w:val="16"/>
        </w:rPr>
        <w:t xml:space="preserve"> </w:t>
      </w:r>
      <w:r w:rsidRPr="00E2129D">
        <w:rPr>
          <w:rFonts w:ascii="Arial" w:hAnsi="Arial" w:cs="Arial"/>
          <w:sz w:val="16"/>
          <w:szCs w:val="16"/>
        </w:rPr>
        <w:t>(tekst jednolity z dnia 7 lutego 2018 r., Dz.U. z 2018 r. poz. 450 ze zm</w:t>
      </w:r>
      <w:r>
        <w:rPr>
          <w:rFonts w:ascii="Arial" w:hAnsi="Arial" w:cs="Arial"/>
          <w:sz w:val="16"/>
          <w:szCs w:val="16"/>
        </w:rPr>
        <w:t>.</w:t>
      </w:r>
      <w:r w:rsidRPr="00E2129D">
        <w:rPr>
          <w:rFonts w:ascii="Arial" w:hAnsi="Arial" w:cs="Arial"/>
          <w:sz w:val="16"/>
          <w:szCs w:val="16"/>
        </w:rPr>
        <w:t>).</w:t>
      </w:r>
    </w:p>
    <w:p w:rsidR="00794E63" w:rsidRPr="008907A9" w:rsidRDefault="00794E63" w:rsidP="00F32762">
      <w:pPr>
        <w:pStyle w:val="Tekstpodstawowy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8907A9">
        <w:rPr>
          <w:rFonts w:ascii="Arial" w:hAnsi="Arial" w:cs="Arial"/>
          <w:sz w:val="16"/>
          <w:szCs w:val="16"/>
        </w:rPr>
        <w:t>w wyk</w:t>
      </w:r>
      <w:r>
        <w:rPr>
          <w:rFonts w:ascii="Arial" w:hAnsi="Arial" w:cs="Arial"/>
          <w:sz w:val="16"/>
          <w:szCs w:val="16"/>
        </w:rPr>
        <w:t xml:space="preserve">onaniu Rozdziału IV ust. </w:t>
      </w:r>
      <w:r w:rsidRPr="009A3D00">
        <w:rPr>
          <w:rFonts w:ascii="Arial" w:hAnsi="Arial" w:cs="Arial"/>
          <w:sz w:val="16"/>
          <w:szCs w:val="16"/>
        </w:rPr>
        <w:t xml:space="preserve">4 pkt 1 lit. a </w:t>
      </w:r>
      <w:r w:rsidRPr="008907A9">
        <w:rPr>
          <w:rFonts w:ascii="Arial" w:hAnsi="Arial" w:cs="Arial"/>
          <w:sz w:val="16"/>
          <w:szCs w:val="16"/>
        </w:rPr>
        <w:t>załącznika do uchwały nr 855/LII/2018 Rady Miasta Rybnika z dnia 8 listopada 2018</w:t>
      </w:r>
      <w:r>
        <w:rPr>
          <w:rFonts w:ascii="Arial" w:hAnsi="Arial" w:cs="Arial"/>
          <w:sz w:val="16"/>
          <w:szCs w:val="16"/>
        </w:rPr>
        <w:t> </w:t>
      </w:r>
      <w:r w:rsidRPr="008907A9">
        <w:rPr>
          <w:rFonts w:ascii="Arial" w:hAnsi="Arial" w:cs="Arial"/>
          <w:sz w:val="16"/>
          <w:szCs w:val="16"/>
        </w:rPr>
        <w:t>r. w sprawie przyjęcia „</w:t>
      </w:r>
      <w:r w:rsidRPr="008907A9">
        <w:rPr>
          <w:rFonts w:ascii="Arial" w:hAnsi="Arial" w:cs="Arial"/>
          <w:i/>
          <w:sz w:val="16"/>
          <w:szCs w:val="16"/>
        </w:rPr>
        <w:t>Programu współpracy Miasta Rybnika z organizacjami pozarządowymi oraz innymi podmiotami prowadzącymi działalność pożytku publicznego na 2019 rok</w:t>
      </w:r>
      <w:r w:rsidRPr="008907A9">
        <w:rPr>
          <w:rFonts w:ascii="Arial" w:hAnsi="Arial" w:cs="Arial"/>
          <w:sz w:val="16"/>
          <w:szCs w:val="16"/>
        </w:rPr>
        <w:t>”,</w:t>
      </w:r>
    </w:p>
    <w:p w:rsidR="00794E63" w:rsidRPr="00CC33C7" w:rsidRDefault="00794E63" w:rsidP="00F32762">
      <w:pPr>
        <w:pStyle w:val="kodwydz2"/>
        <w:ind w:left="567" w:hanging="567"/>
        <w:rPr>
          <w:rFonts w:ascii="Arial" w:hAnsi="Arial" w:cs="Arial"/>
          <w:sz w:val="10"/>
          <w:szCs w:val="10"/>
        </w:rPr>
      </w:pPr>
    </w:p>
    <w:p w:rsidR="00794E63" w:rsidRPr="00405429" w:rsidRDefault="00794E63" w:rsidP="00F32762">
      <w:pPr>
        <w:pStyle w:val="kodwydz2"/>
        <w:ind w:left="567" w:hanging="567"/>
        <w:rPr>
          <w:rFonts w:ascii="Arial" w:hAnsi="Arial" w:cs="Arial"/>
          <w:sz w:val="18"/>
          <w:szCs w:val="18"/>
        </w:rPr>
      </w:pPr>
      <w:r w:rsidRPr="00405429">
        <w:rPr>
          <w:rFonts w:ascii="Arial" w:hAnsi="Arial" w:cs="Arial"/>
          <w:sz w:val="18"/>
          <w:szCs w:val="18"/>
        </w:rPr>
        <w:t xml:space="preserve">po zaopiniowaniu przez Komisję Konkursową </w:t>
      </w:r>
    </w:p>
    <w:p w:rsidR="00794E63" w:rsidRPr="00CC33C7" w:rsidRDefault="00794E63" w:rsidP="00F32762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794E63" w:rsidRPr="00081921" w:rsidRDefault="00794E63" w:rsidP="00F3276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81921">
        <w:rPr>
          <w:rFonts w:ascii="Arial" w:hAnsi="Arial" w:cs="Arial"/>
          <w:b/>
        </w:rPr>
        <w:t>arządzam, co następuje:</w:t>
      </w:r>
    </w:p>
    <w:p w:rsidR="00F32762" w:rsidRDefault="00F32762" w:rsidP="00F327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E63" w:rsidRPr="00AE7AFD" w:rsidRDefault="00794E63" w:rsidP="00F3276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7AFD">
        <w:rPr>
          <w:rFonts w:ascii="Arial" w:hAnsi="Arial" w:cs="Arial"/>
          <w:b/>
          <w:sz w:val="20"/>
          <w:szCs w:val="20"/>
        </w:rPr>
        <w:t>§ 1</w:t>
      </w:r>
    </w:p>
    <w:p w:rsidR="00794E63" w:rsidRPr="00AE7AFD" w:rsidRDefault="00794E63" w:rsidP="00F32762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>Udzielam dotacji na finansowanie realizacji w 2019 roku zadania publicznego pod nazwą: „</w:t>
      </w:r>
      <w:r w:rsidRPr="00AE7AFD">
        <w:rPr>
          <w:rFonts w:ascii="Arial" w:hAnsi="Arial" w:cs="Arial"/>
          <w:i/>
          <w:sz w:val="20"/>
          <w:szCs w:val="20"/>
        </w:rPr>
        <w:t>ZAPEWNIENIE SCHRONIENIA WRAZ Z WYŻYWIENIEM W SCHRONISKU (W TYM: Z USŁUGAMI OPIEKUŃCZYMI) DLA OSÓB BEZDOMNYCH Z TERENU MIASTA RYBNIKA</w:t>
      </w:r>
      <w:r w:rsidRPr="00AE7AFD">
        <w:rPr>
          <w:rFonts w:ascii="Arial" w:hAnsi="Arial" w:cs="Arial"/>
          <w:sz w:val="20"/>
          <w:szCs w:val="20"/>
        </w:rPr>
        <w:t xml:space="preserve">” w obszarze: </w:t>
      </w:r>
      <w:r w:rsidRPr="00AE7AFD">
        <w:rPr>
          <w:rFonts w:ascii="Arial" w:hAnsi="Arial" w:cs="Arial"/>
          <w:bCs/>
          <w:sz w:val="20"/>
          <w:szCs w:val="20"/>
        </w:rPr>
        <w:t>Zadanie 1:</w:t>
      </w:r>
      <w:r w:rsidRPr="00AE7AFD">
        <w:rPr>
          <w:rFonts w:ascii="Arial" w:hAnsi="Arial" w:cs="Arial"/>
          <w:bCs/>
          <w:i/>
          <w:sz w:val="20"/>
          <w:szCs w:val="20"/>
        </w:rPr>
        <w:t xml:space="preserve"> Pomoc społeczna, w tym pomoc rodzinom i osobom w trudnej sytuacji życiowej oraz wyrównywanie szans tych rodzin i osób; </w:t>
      </w:r>
      <w:r w:rsidRPr="00AE7AFD">
        <w:rPr>
          <w:rFonts w:ascii="Arial" w:hAnsi="Arial" w:cs="Arial"/>
          <w:bCs/>
          <w:sz w:val="20"/>
          <w:szCs w:val="20"/>
        </w:rPr>
        <w:t>Podzadanie 1.3:</w:t>
      </w:r>
      <w:r w:rsidRPr="00AE7A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7AFD">
        <w:rPr>
          <w:rFonts w:ascii="Arial" w:hAnsi="Arial" w:cs="Arial"/>
          <w:i/>
          <w:sz w:val="20"/>
          <w:szCs w:val="20"/>
          <w:lang/>
        </w:rPr>
        <w:t>Zapewnienie schronienia wraz z wyżywieniem w schronisku dla osób bezdomnych z terenu Miasta Rybnika</w:t>
      </w:r>
      <w:r w:rsidRPr="00AE7AFD">
        <w:rPr>
          <w:rFonts w:ascii="Arial" w:hAnsi="Arial" w:cs="Arial"/>
          <w:sz w:val="20"/>
          <w:szCs w:val="20"/>
          <w:lang/>
        </w:rPr>
        <w:t xml:space="preserve"> oraz Podzadanie 1.4: </w:t>
      </w:r>
      <w:r w:rsidRPr="00AE7AFD">
        <w:rPr>
          <w:rFonts w:ascii="Arial" w:hAnsi="Arial" w:cs="Arial"/>
          <w:i/>
          <w:sz w:val="20"/>
          <w:szCs w:val="20"/>
          <w:lang/>
        </w:rPr>
        <w:t>Zapewnienie s</w:t>
      </w:r>
      <w:r w:rsidR="00AE7AFD">
        <w:rPr>
          <w:rFonts w:ascii="Arial" w:hAnsi="Arial" w:cs="Arial"/>
          <w:i/>
          <w:sz w:val="20"/>
          <w:szCs w:val="20"/>
          <w:lang/>
        </w:rPr>
        <w:t>chronienia wraz z </w:t>
      </w:r>
      <w:r w:rsidRPr="00AE7AFD">
        <w:rPr>
          <w:rFonts w:ascii="Arial" w:hAnsi="Arial" w:cs="Arial"/>
          <w:i/>
          <w:sz w:val="20"/>
          <w:szCs w:val="20"/>
          <w:lang/>
        </w:rPr>
        <w:t>wyżywieniem w schronisku z usługami opiekuńczymi dla osób bezdomnych z terenu Miasta Rybnika</w:t>
      </w:r>
      <w:r w:rsidRPr="00AE7AFD">
        <w:rPr>
          <w:rFonts w:ascii="Arial" w:hAnsi="Arial" w:cs="Arial"/>
          <w:i/>
          <w:sz w:val="20"/>
          <w:szCs w:val="20"/>
          <w:lang/>
        </w:rPr>
        <w:t xml:space="preserve"> - </w:t>
      </w:r>
      <w:r w:rsidRPr="00AE7AFD">
        <w:rPr>
          <w:rFonts w:ascii="Arial" w:hAnsi="Arial" w:cs="Arial"/>
          <w:sz w:val="20"/>
          <w:szCs w:val="20"/>
        </w:rPr>
        <w:t xml:space="preserve">przez podmioty i w kwotach wskazanych w załączniku do niniejszego zarządzenia. </w:t>
      </w:r>
    </w:p>
    <w:p w:rsidR="00F32762" w:rsidRDefault="00F32762" w:rsidP="00F327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B0E" w:rsidRPr="00F32762" w:rsidRDefault="00D87B0E" w:rsidP="00F3276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762">
        <w:rPr>
          <w:rFonts w:ascii="Arial" w:hAnsi="Arial" w:cs="Arial"/>
          <w:b/>
          <w:sz w:val="20"/>
          <w:szCs w:val="20"/>
        </w:rPr>
        <w:t>§ 2</w:t>
      </w:r>
    </w:p>
    <w:p w:rsidR="00D87B0E" w:rsidRPr="00AE7AFD" w:rsidRDefault="00D87B0E" w:rsidP="00F32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>Przygotowanie umów powierzam Działowi Administracyjnemu w porozumieniu z Zespołem ds. Bezdomności.</w:t>
      </w:r>
    </w:p>
    <w:p w:rsidR="00F32762" w:rsidRDefault="00F32762" w:rsidP="00F327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B0E" w:rsidRPr="00F32762" w:rsidRDefault="00D87B0E" w:rsidP="00F3276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762">
        <w:rPr>
          <w:rFonts w:ascii="Arial" w:hAnsi="Arial" w:cs="Arial"/>
          <w:b/>
          <w:sz w:val="20"/>
          <w:szCs w:val="20"/>
        </w:rPr>
        <w:t>§ 3</w:t>
      </w:r>
    </w:p>
    <w:p w:rsidR="00D87B0E" w:rsidRPr="00AE7AFD" w:rsidRDefault="00D87B0E" w:rsidP="00F327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 xml:space="preserve">Przy realizacji Zarządzenia zobowiązuję Kierownika Zespołu ds. </w:t>
      </w:r>
      <w:r w:rsidR="00AE7AFD">
        <w:rPr>
          <w:rFonts w:ascii="Arial" w:hAnsi="Arial" w:cs="Arial"/>
          <w:sz w:val="20"/>
          <w:szCs w:val="20"/>
        </w:rPr>
        <w:t>Bezdomności do współdziałania z </w:t>
      </w:r>
      <w:r w:rsidRPr="00AE7AFD">
        <w:rPr>
          <w:rFonts w:ascii="Arial" w:hAnsi="Arial" w:cs="Arial"/>
          <w:sz w:val="20"/>
          <w:szCs w:val="20"/>
        </w:rPr>
        <w:t xml:space="preserve">Wydziałem Polityki Społecznej Urzędu Miasta Rybnika. </w:t>
      </w:r>
    </w:p>
    <w:p w:rsidR="00F32762" w:rsidRDefault="00F32762" w:rsidP="00F327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B0E" w:rsidRPr="00F32762" w:rsidRDefault="00D87B0E" w:rsidP="00F3276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762">
        <w:rPr>
          <w:rFonts w:ascii="Arial" w:hAnsi="Arial" w:cs="Arial"/>
          <w:b/>
          <w:sz w:val="20"/>
          <w:szCs w:val="20"/>
        </w:rPr>
        <w:t>§ 4</w:t>
      </w:r>
    </w:p>
    <w:p w:rsidR="00D87B0E" w:rsidRPr="00AE7AFD" w:rsidRDefault="00D87B0E" w:rsidP="00F327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 xml:space="preserve">Zarządzenie wchodzi w życie z dniem podpisania. </w:t>
      </w:r>
    </w:p>
    <w:p w:rsidR="00F32762" w:rsidRDefault="00F32762" w:rsidP="00F32762">
      <w:pPr>
        <w:spacing w:after="0" w:line="240" w:lineRule="auto"/>
        <w:jc w:val="center"/>
        <w:outlineLvl w:val="0"/>
        <w:sectPr w:rsidR="00F32762">
          <w:headerReference w:type="default" r:id="rId9"/>
          <w:footerReference w:type="default" r:id="rId10"/>
          <w:type w:val="continuous"/>
          <w:pgSz w:w="11905" w:h="16837"/>
          <w:pgMar w:top="1417" w:right="1417" w:bottom="1417" w:left="1417" w:header="567" w:footer="567" w:gutter="0"/>
          <w:cols w:space="708"/>
          <w:formProt w:val="0"/>
          <w:noEndnote/>
        </w:sectPr>
      </w:pPr>
    </w:p>
    <w:p w:rsidR="0098059F" w:rsidRDefault="0098059F" w:rsidP="00F32762">
      <w:pPr>
        <w:spacing w:after="0" w:line="240" w:lineRule="auto"/>
        <w:jc w:val="center"/>
        <w:outlineLvl w:val="0"/>
      </w:pPr>
    </w:p>
    <w:p w:rsidR="00F32762" w:rsidRPr="00B366F5" w:rsidRDefault="00F32762" w:rsidP="00F32762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</w:rPr>
      </w:pPr>
      <w:r w:rsidRPr="00B366F5">
        <w:rPr>
          <w:rFonts w:ascii="Arial" w:hAnsi="Arial" w:cs="Arial"/>
        </w:rPr>
        <w:t>Podmioty, którym przyznano dotacje na finansowanie realizacji w 2019 roku zadania publicznego pod nazwą:</w:t>
      </w:r>
    </w:p>
    <w:p w:rsidR="00F32762" w:rsidRPr="00B366F5" w:rsidRDefault="00F32762" w:rsidP="00F32762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  <w:r w:rsidRPr="00B366F5">
        <w:rPr>
          <w:rFonts w:ascii="Arial" w:hAnsi="Arial" w:cs="Arial"/>
          <w:b/>
        </w:rPr>
        <w:t>„</w:t>
      </w:r>
      <w:r w:rsidRPr="00B366F5">
        <w:rPr>
          <w:rFonts w:ascii="Arial" w:hAnsi="Arial" w:cs="Arial"/>
          <w:b/>
          <w:i/>
        </w:rPr>
        <w:t xml:space="preserve">ZAPEWNIENIE SCHRONIENIA WRAZ Z WYŻYWIENIEM W SCHRONISKU (W TYM: Z USŁUGAMI OPIEKUŃCZYMI) </w:t>
      </w:r>
    </w:p>
    <w:p w:rsidR="00F32762" w:rsidRPr="00B366F5" w:rsidRDefault="00F32762" w:rsidP="00F32762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  <w:r w:rsidRPr="00B366F5">
        <w:rPr>
          <w:rFonts w:ascii="Arial" w:hAnsi="Arial" w:cs="Arial"/>
          <w:b/>
          <w:i/>
        </w:rPr>
        <w:t>DLA OSÓB BEZDOMNYCH Z TERENU MIASTA RYBNIKA”</w:t>
      </w:r>
    </w:p>
    <w:p w:rsidR="00F32762" w:rsidRPr="00D83CE2" w:rsidRDefault="00F32762" w:rsidP="00F32762">
      <w:pPr>
        <w:pStyle w:val="Tekstpodstawowywcity"/>
        <w:spacing w:after="0" w:line="240" w:lineRule="auto"/>
        <w:ind w:left="0" w:right="-173"/>
        <w:jc w:val="center"/>
        <w:rPr>
          <w:rFonts w:ascii="Arial" w:hAnsi="Arial" w:cs="Arial"/>
          <w:sz w:val="18"/>
          <w:szCs w:val="18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847"/>
        <w:gridCol w:w="2126"/>
        <w:gridCol w:w="6946"/>
        <w:gridCol w:w="1701"/>
      </w:tblGrid>
      <w:tr w:rsidR="00F32762" w:rsidRPr="00D83CE2" w:rsidTr="00F32762">
        <w:trPr>
          <w:trHeight w:val="553"/>
        </w:trPr>
        <w:tc>
          <w:tcPr>
            <w:tcW w:w="697" w:type="dxa"/>
            <w:vAlign w:val="center"/>
          </w:tcPr>
          <w:p w:rsidR="00F32762" w:rsidRPr="00B836C9" w:rsidRDefault="00F32762" w:rsidP="00F327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36C9">
              <w:rPr>
                <w:rFonts w:ascii="Arial" w:hAnsi="Arial" w:cs="Arial"/>
                <w:bCs/>
                <w:sz w:val="18"/>
                <w:szCs w:val="18"/>
              </w:rPr>
              <w:t>Nr zadania</w:t>
            </w:r>
          </w:p>
        </w:tc>
        <w:tc>
          <w:tcPr>
            <w:tcW w:w="2847" w:type="dxa"/>
            <w:vAlign w:val="center"/>
          </w:tcPr>
          <w:p w:rsidR="00F32762" w:rsidRPr="00B836C9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836C9">
              <w:rPr>
                <w:rFonts w:ascii="Arial" w:hAnsi="Arial" w:cs="Arial"/>
                <w:bCs/>
              </w:rPr>
              <w:t>Podmiot</w:t>
            </w:r>
          </w:p>
        </w:tc>
        <w:tc>
          <w:tcPr>
            <w:tcW w:w="2126" w:type="dxa"/>
            <w:vAlign w:val="center"/>
          </w:tcPr>
          <w:p w:rsidR="00F32762" w:rsidRPr="00B836C9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836C9">
              <w:rPr>
                <w:rFonts w:ascii="Arial" w:hAnsi="Arial" w:cs="Arial"/>
                <w:bCs/>
              </w:rPr>
              <w:t>Adres</w:t>
            </w:r>
          </w:p>
        </w:tc>
        <w:tc>
          <w:tcPr>
            <w:tcW w:w="6946" w:type="dxa"/>
            <w:vAlign w:val="center"/>
          </w:tcPr>
          <w:p w:rsidR="00F32762" w:rsidRPr="00B836C9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836C9">
              <w:rPr>
                <w:rFonts w:ascii="Arial" w:hAnsi="Arial" w:cs="Arial"/>
                <w:bCs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F32762" w:rsidRPr="00B836C9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Przyznana</w:t>
            </w:r>
            <w:r w:rsidRPr="00B836C9">
              <w:rPr>
                <w:rFonts w:ascii="Arial" w:hAnsi="Arial" w:cs="Arial"/>
                <w:bCs/>
              </w:rPr>
              <w:t xml:space="preserve"> kwota dotacji</w:t>
            </w:r>
          </w:p>
        </w:tc>
      </w:tr>
      <w:tr w:rsidR="00F32762" w:rsidRPr="00D83CE2" w:rsidTr="00F32762">
        <w:tc>
          <w:tcPr>
            <w:tcW w:w="697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47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</w:rPr>
              <w:t>Stowarzyszenie im. św. Jana Pawła II – Pomoc Potrzebującym – Rybnicki Bank Drugiej Ręki</w:t>
            </w:r>
          </w:p>
        </w:tc>
        <w:tc>
          <w:tcPr>
            <w:tcW w:w="2126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>ul 1-go Maja 80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</w:rPr>
              <w:t>44 – 206 Rybnik</w:t>
            </w:r>
          </w:p>
        </w:tc>
        <w:tc>
          <w:tcPr>
            <w:tcW w:w="6946" w:type="dxa"/>
          </w:tcPr>
          <w:p w:rsidR="00F32762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Zapewnienie całodobowego schronienia wraz z wyżywieniem w schronisku </w:t>
            </w:r>
            <w:r w:rsidRPr="00BB712E">
              <w:rPr>
                <w:rFonts w:ascii="Arial" w:hAnsi="Arial" w:cs="Arial"/>
                <w:b/>
              </w:rPr>
              <w:t>dla bezdomnych mężczyzn</w:t>
            </w:r>
            <w:r w:rsidRPr="00BB712E">
              <w:rPr>
                <w:rFonts w:ascii="Arial" w:hAnsi="Arial" w:cs="Arial"/>
              </w:rPr>
              <w:t xml:space="preserve"> z terenu Miasta Rybnika. Maksymalna ilość miejsc, która musi zostać zabezpieczona </w:t>
            </w:r>
          </w:p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przez podmiot w okresie miesiąca wynosi </w:t>
            </w:r>
            <w:r w:rsidRPr="00BB712E">
              <w:rPr>
                <w:rFonts w:ascii="Arial" w:hAnsi="Arial" w:cs="Arial"/>
                <w:b/>
              </w:rPr>
              <w:t>50  miejsc</w:t>
            </w:r>
            <w:r w:rsidRPr="00BB712E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32762" w:rsidRPr="00BB712E" w:rsidRDefault="00F32762" w:rsidP="00F327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456 250,00 zł</w:t>
            </w:r>
          </w:p>
        </w:tc>
      </w:tr>
      <w:tr w:rsidR="00F32762" w:rsidRPr="00D83CE2" w:rsidTr="00F32762">
        <w:tc>
          <w:tcPr>
            <w:tcW w:w="697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847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Towarzystwo Pomocy im. św. Brata Alberta 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– </w:t>
            </w:r>
            <w:r w:rsidRPr="00BB712E">
              <w:rPr>
                <w:rFonts w:ascii="Arial" w:hAnsi="Arial" w:cs="Arial"/>
              </w:rPr>
              <w:t xml:space="preserve">Koło  Rybnickie  </w:t>
            </w:r>
          </w:p>
        </w:tc>
        <w:tc>
          <w:tcPr>
            <w:tcW w:w="2126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ul. Mikołowska 78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44 – 238 Przegędza</w:t>
            </w:r>
          </w:p>
        </w:tc>
        <w:tc>
          <w:tcPr>
            <w:tcW w:w="6946" w:type="dxa"/>
          </w:tcPr>
          <w:p w:rsidR="00F32762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Zapewnienie całodobowego schronienia wraz z wyżywieniem w schronisku </w:t>
            </w:r>
            <w:r w:rsidRPr="00BB712E">
              <w:rPr>
                <w:rFonts w:ascii="Arial" w:hAnsi="Arial" w:cs="Arial"/>
                <w:b/>
              </w:rPr>
              <w:t>dla bezdomnych mężczyzn</w:t>
            </w:r>
            <w:r w:rsidRPr="00BB712E">
              <w:rPr>
                <w:rFonts w:ascii="Arial" w:hAnsi="Arial" w:cs="Arial"/>
              </w:rPr>
              <w:t xml:space="preserve"> z terenu Miasta Rybnika. Maksymalna ilość miejsc, która musi zostać zabezpieczona </w:t>
            </w:r>
          </w:p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przez podmiot w okresie miesiąca wynosi </w:t>
            </w:r>
            <w:r w:rsidRPr="00BB712E">
              <w:rPr>
                <w:rFonts w:ascii="Arial" w:hAnsi="Arial" w:cs="Arial"/>
                <w:b/>
              </w:rPr>
              <w:t>35 miejsc</w:t>
            </w:r>
            <w:r w:rsidRPr="00BB712E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32762" w:rsidRPr="00BB712E" w:rsidRDefault="00F32762" w:rsidP="00F327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319 375,00 zł</w:t>
            </w:r>
          </w:p>
        </w:tc>
      </w:tr>
      <w:tr w:rsidR="00F32762" w:rsidRPr="00D83CE2" w:rsidTr="00F32762">
        <w:tc>
          <w:tcPr>
            <w:tcW w:w="697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47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Chrześcijańskie Stowarzyszenie Dobroczynne 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  <w:bCs/>
              </w:rPr>
              <w:t>Oddział Terenowy w Rybniku - Niewiadomiu</w:t>
            </w:r>
          </w:p>
        </w:tc>
        <w:tc>
          <w:tcPr>
            <w:tcW w:w="2126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ul. Sportowa 136/1 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  <w:bCs/>
              </w:rPr>
              <w:t xml:space="preserve">44-273 Rybnik </w:t>
            </w:r>
          </w:p>
        </w:tc>
        <w:tc>
          <w:tcPr>
            <w:tcW w:w="6946" w:type="dxa"/>
          </w:tcPr>
          <w:p w:rsidR="00F32762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Zapewnienie całodobowego schronienia wraz z wyżywieniem w schronisku </w:t>
            </w:r>
            <w:r w:rsidRPr="00BB712E">
              <w:rPr>
                <w:rFonts w:ascii="Arial" w:hAnsi="Arial" w:cs="Arial"/>
                <w:b/>
              </w:rPr>
              <w:t>dla bezdomnych mężczyzn</w:t>
            </w:r>
            <w:r w:rsidRPr="00BB712E">
              <w:rPr>
                <w:rFonts w:ascii="Arial" w:hAnsi="Arial" w:cs="Arial"/>
              </w:rPr>
              <w:t xml:space="preserve"> z terenu Miasta Rybnika. Maksymalna ilość miejsc, która musi zostać zabezpieczona </w:t>
            </w:r>
          </w:p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przez podmiot w okresie miesiąca wynosi  </w:t>
            </w:r>
            <w:r w:rsidRPr="00BB712E">
              <w:rPr>
                <w:rFonts w:ascii="Arial" w:hAnsi="Arial" w:cs="Arial"/>
                <w:b/>
              </w:rPr>
              <w:t>30 miejsc</w:t>
            </w:r>
            <w:r w:rsidRPr="00BB712E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32762" w:rsidRPr="00BB712E" w:rsidRDefault="00F32762" w:rsidP="00F327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273 750,00 zł</w:t>
            </w:r>
          </w:p>
        </w:tc>
      </w:tr>
      <w:tr w:rsidR="00F32762" w:rsidRPr="00D83CE2" w:rsidTr="00F32762">
        <w:tc>
          <w:tcPr>
            <w:tcW w:w="697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847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Chrześcijańskie Stowarzyszenie Dobroczynne 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  <w:bCs/>
              </w:rPr>
              <w:t>Oddział Terenowy w Rybniku - Niewiadomiu</w:t>
            </w:r>
          </w:p>
        </w:tc>
        <w:tc>
          <w:tcPr>
            <w:tcW w:w="2126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ul. Sportowa 136/1 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  <w:bCs/>
              </w:rPr>
              <w:t xml:space="preserve">44-273 Rybnik </w:t>
            </w:r>
          </w:p>
        </w:tc>
        <w:tc>
          <w:tcPr>
            <w:tcW w:w="6946" w:type="dxa"/>
          </w:tcPr>
          <w:p w:rsidR="00F32762" w:rsidRPr="00BB712E" w:rsidRDefault="00F32762" w:rsidP="00F32762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Zapewnienie całodobowego schronienia wraz z wyżywieniem w schronisku </w:t>
            </w:r>
            <w:r w:rsidRPr="00BB712E">
              <w:rPr>
                <w:rFonts w:ascii="Arial" w:hAnsi="Arial" w:cs="Arial"/>
                <w:b/>
              </w:rPr>
              <w:t>dla bezdomnych kobiet oraz kobiet z dziećmi</w:t>
            </w:r>
            <w:r>
              <w:rPr>
                <w:rFonts w:ascii="Arial" w:hAnsi="Arial" w:cs="Arial"/>
              </w:rPr>
              <w:t xml:space="preserve"> z </w:t>
            </w:r>
            <w:r w:rsidRPr="00BB712E">
              <w:rPr>
                <w:rFonts w:ascii="Arial" w:hAnsi="Arial" w:cs="Arial"/>
              </w:rPr>
              <w:t xml:space="preserve">terenu Miasta Rybnika. Maksymalna ilość miejsc, która musi zostać zabezpieczona przez podmiot w okresie miesiąca wynosi </w:t>
            </w:r>
            <w:r w:rsidRPr="00BB712E">
              <w:rPr>
                <w:rFonts w:ascii="Arial" w:hAnsi="Arial" w:cs="Arial"/>
                <w:b/>
              </w:rPr>
              <w:t>20 miejsc</w:t>
            </w:r>
            <w:r w:rsidRPr="00BB712E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182 500,00 zł</w:t>
            </w:r>
          </w:p>
        </w:tc>
      </w:tr>
      <w:tr w:rsidR="00F32762" w:rsidRPr="00D83CE2" w:rsidTr="00F32762">
        <w:trPr>
          <w:trHeight w:val="290"/>
        </w:trPr>
        <w:tc>
          <w:tcPr>
            <w:tcW w:w="697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847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Stowarzyszenie Przyjaciół Człowieka „Tęcza” </w:t>
            </w:r>
          </w:p>
        </w:tc>
        <w:tc>
          <w:tcPr>
            <w:tcW w:w="2126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ul. Ocicka 4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 xml:space="preserve">47 – 400 Racibórz </w:t>
            </w:r>
          </w:p>
        </w:tc>
        <w:tc>
          <w:tcPr>
            <w:tcW w:w="6946" w:type="dxa"/>
          </w:tcPr>
          <w:p w:rsidR="00F32762" w:rsidRPr="00BB712E" w:rsidRDefault="00F32762" w:rsidP="00F32762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Zapewnienie całodobowego schronienia wraz z wyżywieniem w schronisku </w:t>
            </w:r>
            <w:r w:rsidRPr="00BB712E">
              <w:rPr>
                <w:rFonts w:ascii="Arial" w:hAnsi="Arial" w:cs="Arial"/>
                <w:b/>
              </w:rPr>
              <w:t>dla bezdomnych kobiet oraz kobiet z dziećmi</w:t>
            </w:r>
            <w:r>
              <w:rPr>
                <w:rFonts w:ascii="Arial" w:hAnsi="Arial" w:cs="Arial"/>
              </w:rPr>
              <w:t xml:space="preserve"> z </w:t>
            </w:r>
            <w:r w:rsidRPr="00BB712E">
              <w:rPr>
                <w:rFonts w:ascii="Arial" w:hAnsi="Arial" w:cs="Arial"/>
              </w:rPr>
              <w:t xml:space="preserve">terenu Miasta Rybnika. Maksymalna ilość miejsc, która musi zostać zabezpieczona przez podmiot w okresie miesiąca wynosi </w:t>
            </w:r>
            <w:r w:rsidRPr="00BB712E">
              <w:rPr>
                <w:rFonts w:ascii="Arial" w:hAnsi="Arial" w:cs="Arial"/>
                <w:b/>
              </w:rPr>
              <w:t>10 miejsc</w:t>
            </w:r>
            <w:r w:rsidRPr="00BB712E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32762" w:rsidRPr="00BB712E" w:rsidRDefault="00F32762" w:rsidP="00F327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91 250,00 zł</w:t>
            </w:r>
          </w:p>
        </w:tc>
      </w:tr>
      <w:tr w:rsidR="00F32762" w:rsidRPr="00D83CE2" w:rsidTr="00F32762">
        <w:trPr>
          <w:trHeight w:val="290"/>
        </w:trPr>
        <w:tc>
          <w:tcPr>
            <w:tcW w:w="697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847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</w:rPr>
              <w:t>Stowarzyszenie im. św. Jana Pawła II – Pomoc Potrzebującym – Rybnicki Bank Drugiej Ręki</w:t>
            </w:r>
          </w:p>
        </w:tc>
        <w:tc>
          <w:tcPr>
            <w:tcW w:w="2126" w:type="dxa"/>
          </w:tcPr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>ul 1-go Maja 80</w:t>
            </w:r>
          </w:p>
          <w:p w:rsidR="00F32762" w:rsidRPr="00BB712E" w:rsidRDefault="00F32762" w:rsidP="00F3276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</w:rPr>
              <w:t>44 – 206 Rybnik</w:t>
            </w:r>
          </w:p>
        </w:tc>
        <w:tc>
          <w:tcPr>
            <w:tcW w:w="6946" w:type="dxa"/>
          </w:tcPr>
          <w:p w:rsidR="00F32762" w:rsidRPr="00BB712E" w:rsidRDefault="00F32762" w:rsidP="00F327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712E">
              <w:rPr>
                <w:rFonts w:ascii="Arial" w:hAnsi="Arial" w:cs="Arial"/>
              </w:rPr>
              <w:t xml:space="preserve">Zapewnienie całodobowego schronienia wraz z wyżywieniem w schronisku </w:t>
            </w:r>
            <w:r w:rsidRPr="00BB712E">
              <w:rPr>
                <w:rFonts w:ascii="Arial" w:hAnsi="Arial" w:cs="Arial"/>
                <w:b/>
              </w:rPr>
              <w:t>z usługami opiekuńczymi</w:t>
            </w:r>
            <w:r w:rsidRPr="00BB712E">
              <w:rPr>
                <w:rFonts w:ascii="Arial" w:hAnsi="Arial" w:cs="Arial"/>
                <w:b/>
                <w:lang/>
              </w:rPr>
              <w:t xml:space="preserve"> </w:t>
            </w:r>
            <w:r w:rsidRPr="00BB712E">
              <w:rPr>
                <w:rFonts w:ascii="Arial" w:hAnsi="Arial" w:cs="Arial"/>
                <w:b/>
              </w:rPr>
              <w:t>dla bezdomnych mężczyzn</w:t>
            </w:r>
            <w:r w:rsidRPr="00BB712E">
              <w:rPr>
                <w:rFonts w:ascii="Arial" w:hAnsi="Arial" w:cs="Arial"/>
              </w:rPr>
              <w:t xml:space="preserve"> z terenu Miasta Rybnika. Maksymalna ilość miejsc, która musi zostać zabezpieczona przez podmiot w okresie miesiąca wynosi </w:t>
            </w:r>
            <w:r w:rsidRPr="00BB712E">
              <w:rPr>
                <w:rFonts w:ascii="Arial" w:hAnsi="Arial" w:cs="Arial"/>
                <w:b/>
              </w:rPr>
              <w:t>15 miejsc</w:t>
            </w:r>
            <w:r w:rsidRPr="00BB712E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32762" w:rsidRPr="00BB712E" w:rsidRDefault="00F32762" w:rsidP="00F327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BB712E">
              <w:rPr>
                <w:rFonts w:ascii="Arial" w:hAnsi="Arial" w:cs="Arial"/>
                <w:bCs/>
              </w:rPr>
              <w:t>301 125,00 zł</w:t>
            </w:r>
          </w:p>
        </w:tc>
      </w:tr>
    </w:tbl>
    <w:p w:rsidR="00F32762" w:rsidRPr="00B366F5" w:rsidRDefault="00F32762" w:rsidP="00F32762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32762" w:rsidRPr="00F32762" w:rsidRDefault="00F32762" w:rsidP="00F32762">
      <w:pPr>
        <w:spacing w:after="0" w:line="240" w:lineRule="auto"/>
        <w:jc w:val="center"/>
        <w:outlineLvl w:val="0"/>
        <w:rPr>
          <w:sz w:val="2"/>
          <w:szCs w:val="2"/>
        </w:rPr>
      </w:pPr>
    </w:p>
    <w:sectPr w:rsidR="00F32762" w:rsidRPr="00F32762" w:rsidSect="00F32762">
      <w:headerReference w:type="default" r:id="rId11"/>
      <w:footerReference w:type="default" r:id="rId12"/>
      <w:pgSz w:w="16837" w:h="11905" w:orient="landscape"/>
      <w:pgMar w:top="1417" w:right="1417" w:bottom="1417" w:left="1417" w:header="567" w:footer="567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FF" w:rsidRDefault="002873FF">
      <w:pPr>
        <w:spacing w:after="0" w:line="240" w:lineRule="auto"/>
      </w:pPr>
      <w:r>
        <w:separator/>
      </w:r>
    </w:p>
  </w:endnote>
  <w:endnote w:type="continuationSeparator" w:id="0">
    <w:p w:rsidR="002873FF" w:rsidRDefault="0028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30" w:rsidRDefault="006C3630" w:rsidP="006C3630">
    <w:pPr>
      <w:pStyle w:val="Stopk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………………………………………………………………………………………………………………………………………………………………….</w:t>
    </w:r>
  </w:p>
  <w:p w:rsidR="000D6D2C" w:rsidRPr="006C3630" w:rsidRDefault="006C3630" w:rsidP="006C3630">
    <w:pPr>
      <w:pStyle w:val="Stopka"/>
      <w:suppressLineNumbers w:val="0"/>
      <w:tabs>
        <w:tab w:val="clear" w:pos="4535"/>
        <w:tab w:val="clear" w:pos="9071"/>
        <w:tab w:val="center" w:pos="4818"/>
        <w:tab w:val="right" w:pos="9637"/>
      </w:tabs>
      <w:jc w:val="center"/>
      <w:rPr>
        <w:rFonts w:ascii="Arial" w:hAnsi="Arial" w:cs="Arial"/>
        <w:b/>
        <w:sz w:val="20"/>
      </w:rPr>
    </w:pPr>
    <w:r w:rsidRPr="006C3630">
      <w:rPr>
        <w:rFonts w:ascii="Arial" w:hAnsi="Arial" w:cs="Arial"/>
        <w:b/>
        <w:sz w:val="18"/>
      </w:rPr>
      <w:t xml:space="preserve">Rybnik, dnia </w:t>
    </w:r>
    <w:bookmarkStart w:id="1" w:name="DATA_BIEZACA"/>
    <w:r w:rsidRPr="006C3630">
      <w:rPr>
        <w:rFonts w:ascii="Arial" w:hAnsi="Arial" w:cs="Arial"/>
        <w:b/>
        <w:sz w:val="18"/>
      </w:rPr>
      <w:t>17 grudnia 2018</w:t>
    </w:r>
    <w:bookmarkEnd w:id="1"/>
    <w:r w:rsidRPr="006C3630">
      <w:rPr>
        <w:rFonts w:ascii="Arial" w:hAnsi="Arial" w:cs="Arial"/>
        <w:b/>
        <w:sz w:val="18"/>
      </w:rPr>
      <w:t>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62" w:rsidRPr="00F32762" w:rsidRDefault="00F32762" w:rsidP="00F32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FF" w:rsidRDefault="002873FF">
      <w:pPr>
        <w:spacing w:after="0" w:line="240" w:lineRule="auto"/>
      </w:pPr>
      <w:r>
        <w:separator/>
      </w:r>
    </w:p>
  </w:footnote>
  <w:footnote w:type="continuationSeparator" w:id="0">
    <w:p w:rsidR="002873FF" w:rsidRDefault="0028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D6" w:rsidRDefault="00856FD6">
    <w:pPr>
      <w:pStyle w:val="Nagwek"/>
    </w:pPr>
  </w:p>
  <w:p w:rsidR="00FC663D" w:rsidRDefault="00944E9E" w:rsidP="00944E9E">
    <w:pPr>
      <w:pStyle w:val="Nagwek"/>
      <w:tabs>
        <w:tab w:val="left" w:pos="63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</w:p>
  <w:p w:rsidR="00FC663D" w:rsidRPr="0098059F" w:rsidRDefault="00FC663D" w:rsidP="00FC663D">
    <w:pPr>
      <w:pStyle w:val="Nagwek"/>
      <w:jc w:val="center"/>
      <w:rPr>
        <w:rFonts w:ascii="Arial" w:hAnsi="Arial" w:cs="Arial"/>
        <w:b/>
        <w:sz w:val="18"/>
        <w:szCs w:val="18"/>
      </w:rPr>
    </w:pPr>
    <w:r w:rsidRPr="0098059F">
      <w:rPr>
        <w:rFonts w:ascii="Arial" w:hAnsi="Arial" w:cs="Arial"/>
        <w:b/>
        <w:sz w:val="18"/>
        <w:szCs w:val="18"/>
      </w:rPr>
      <w:t xml:space="preserve">Zarządzenia Dyrektora – </w:t>
    </w:r>
    <w:bookmarkStart w:id="0" w:name="PISMO_ZNAK_SPRAWY"/>
    <w:r w:rsidRPr="0098059F">
      <w:rPr>
        <w:rFonts w:ascii="Arial" w:hAnsi="Arial" w:cs="Arial"/>
        <w:b/>
        <w:sz w:val="18"/>
        <w:szCs w:val="18"/>
      </w:rPr>
      <w:t>Or.0126.61.2018</w:t>
    </w:r>
    <w:bookmarkEnd w:id="0"/>
  </w:p>
  <w:p w:rsidR="00856FD6" w:rsidRPr="0098059F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…………………………………………………</w:t>
    </w:r>
    <w:r w:rsidR="00FC663D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…………………………………………………………………………………</w:t>
    </w:r>
  </w:p>
  <w:p w:rsidR="00856FD6" w:rsidRDefault="00856F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62" w:rsidRPr="00BB712E" w:rsidRDefault="00F32762" w:rsidP="00F32762">
    <w:pPr>
      <w:pStyle w:val="Nagwek"/>
      <w:jc w:val="right"/>
      <w:rPr>
        <w:rFonts w:ascii="Arial" w:hAnsi="Arial" w:cs="Arial"/>
        <w:sz w:val="20"/>
        <w:szCs w:val="20"/>
      </w:rPr>
    </w:pPr>
    <w:r w:rsidRPr="00BB712E">
      <w:rPr>
        <w:rFonts w:ascii="Arial" w:hAnsi="Arial" w:cs="Arial"/>
        <w:sz w:val="20"/>
        <w:szCs w:val="20"/>
      </w:rPr>
      <w:t>Załącznik do zarządzenia nr 61/2018</w:t>
    </w:r>
  </w:p>
  <w:p w:rsidR="00F32762" w:rsidRPr="00BB712E" w:rsidRDefault="00F32762" w:rsidP="00F32762">
    <w:pPr>
      <w:pStyle w:val="Nagwek"/>
      <w:jc w:val="right"/>
      <w:rPr>
        <w:rFonts w:ascii="Arial" w:hAnsi="Arial" w:cs="Arial"/>
        <w:sz w:val="20"/>
        <w:szCs w:val="20"/>
      </w:rPr>
    </w:pPr>
    <w:r w:rsidRPr="00BB712E">
      <w:rPr>
        <w:rFonts w:ascii="Arial" w:hAnsi="Arial" w:cs="Arial"/>
        <w:sz w:val="20"/>
        <w:szCs w:val="20"/>
      </w:rPr>
      <w:t>Dyrektora Ośrodka Pomocy Społecznej w Rybniku</w:t>
    </w:r>
  </w:p>
  <w:p w:rsidR="00F32762" w:rsidRPr="00F32762" w:rsidRDefault="00F32762" w:rsidP="00F32762">
    <w:pPr>
      <w:pStyle w:val="Nagwek"/>
      <w:jc w:val="right"/>
      <w:rPr>
        <w:rFonts w:ascii="Arial" w:hAnsi="Arial" w:cs="Arial"/>
      </w:rPr>
    </w:pPr>
    <w:r w:rsidRPr="00BB712E">
      <w:rPr>
        <w:rFonts w:ascii="Arial" w:hAnsi="Arial" w:cs="Arial"/>
        <w:sz w:val="20"/>
        <w:szCs w:val="20"/>
      </w:rPr>
      <w:t>z dnia 17 grudnia 2018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4BD"/>
    <w:multiLevelType w:val="hybridMultilevel"/>
    <w:tmpl w:val="1208156E"/>
    <w:lvl w:ilvl="0" w:tplc="C7AA6D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C0E"/>
    <w:rsid w:val="000433EA"/>
    <w:rsid w:val="0007122D"/>
    <w:rsid w:val="000714B7"/>
    <w:rsid w:val="000818DF"/>
    <w:rsid w:val="00081921"/>
    <w:rsid w:val="000A739A"/>
    <w:rsid w:val="000D6D2C"/>
    <w:rsid w:val="001870AB"/>
    <w:rsid w:val="001A1DF6"/>
    <w:rsid w:val="001C73F8"/>
    <w:rsid w:val="001C7DE5"/>
    <w:rsid w:val="001E4D94"/>
    <w:rsid w:val="001E580F"/>
    <w:rsid w:val="00262ECF"/>
    <w:rsid w:val="002817A8"/>
    <w:rsid w:val="002873FF"/>
    <w:rsid w:val="00375AEF"/>
    <w:rsid w:val="00397D38"/>
    <w:rsid w:val="003A5EAF"/>
    <w:rsid w:val="003B0055"/>
    <w:rsid w:val="003D5FF4"/>
    <w:rsid w:val="00405429"/>
    <w:rsid w:val="00434C26"/>
    <w:rsid w:val="00442311"/>
    <w:rsid w:val="004A11F6"/>
    <w:rsid w:val="004B1031"/>
    <w:rsid w:val="004D16D7"/>
    <w:rsid w:val="004F2223"/>
    <w:rsid w:val="005A7233"/>
    <w:rsid w:val="005E59D4"/>
    <w:rsid w:val="006729BB"/>
    <w:rsid w:val="00684C2C"/>
    <w:rsid w:val="006C3630"/>
    <w:rsid w:val="00700134"/>
    <w:rsid w:val="00725294"/>
    <w:rsid w:val="00791CE1"/>
    <w:rsid w:val="00794E63"/>
    <w:rsid w:val="00844B74"/>
    <w:rsid w:val="00856FD6"/>
    <w:rsid w:val="008907A9"/>
    <w:rsid w:val="009176C4"/>
    <w:rsid w:val="00944E9E"/>
    <w:rsid w:val="009545B9"/>
    <w:rsid w:val="0098059F"/>
    <w:rsid w:val="009A3D00"/>
    <w:rsid w:val="009E26CC"/>
    <w:rsid w:val="00A44C2A"/>
    <w:rsid w:val="00A841D7"/>
    <w:rsid w:val="00AB508D"/>
    <w:rsid w:val="00AE7AFD"/>
    <w:rsid w:val="00B14C0E"/>
    <w:rsid w:val="00B366F5"/>
    <w:rsid w:val="00B836C9"/>
    <w:rsid w:val="00BB712E"/>
    <w:rsid w:val="00BF7964"/>
    <w:rsid w:val="00C35A01"/>
    <w:rsid w:val="00C4010E"/>
    <w:rsid w:val="00C401AE"/>
    <w:rsid w:val="00C57EDC"/>
    <w:rsid w:val="00CA3D1C"/>
    <w:rsid w:val="00CB5170"/>
    <w:rsid w:val="00CC33C7"/>
    <w:rsid w:val="00D2719E"/>
    <w:rsid w:val="00D36602"/>
    <w:rsid w:val="00D37BAD"/>
    <w:rsid w:val="00D71F29"/>
    <w:rsid w:val="00D83CE2"/>
    <w:rsid w:val="00D87B0E"/>
    <w:rsid w:val="00DE6CBD"/>
    <w:rsid w:val="00E2129D"/>
    <w:rsid w:val="00E26613"/>
    <w:rsid w:val="00E674A7"/>
    <w:rsid w:val="00E7410A"/>
    <w:rsid w:val="00E97AE1"/>
    <w:rsid w:val="00F32762"/>
    <w:rsid w:val="00F43921"/>
    <w:rsid w:val="00F5293C"/>
    <w:rsid w:val="00F7779C"/>
    <w:rsid w:val="00FB50A1"/>
    <w:rsid w:val="00FC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outlineLvl w:val="2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Calibri" w:eastAsia="Times New Roman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Nagek3Znak">
    <w:name w:val="Nagｳek 3 Znak"/>
    <w:basedOn w:val="Domylnaczcionkaakapitu"/>
    <w:uiPriority w:val="99"/>
    <w:rPr>
      <w:rFonts w:ascii="Arial" w:hAnsi="Arial" w:cs="Arial"/>
      <w:b/>
      <w:bCs/>
    </w:rPr>
  </w:style>
  <w:style w:type="character" w:customStyle="1" w:styleId="Absatz-Standardschriftart">
    <w:name w:val="Absatz-Standardschriftart"/>
    <w:uiPriority w:val="99"/>
  </w:style>
  <w:style w:type="character" w:customStyle="1" w:styleId="Domylnaczcionkaakapitu1">
    <w:name w:val="Domy?lna czcionka akapitu1"/>
    <w:uiPriority w:val="99"/>
  </w:style>
  <w:style w:type="character" w:customStyle="1" w:styleId="TekstpodstawowyZnak">
    <w:name w:val="Tekst podstawowy Znak"/>
    <w:basedOn w:val="Domylnaczcionkaakapitu"/>
    <w:uiPriority w:val="99"/>
    <w:rPr>
      <w:rFonts w:eastAsia="Times New Roman" w:cs="Times New Roman"/>
      <w:lang/>
    </w:rPr>
  </w:style>
  <w:style w:type="character" w:customStyle="1" w:styleId="StopkaZnak">
    <w:name w:val="Stopka Znak"/>
    <w:basedOn w:val="Domylnaczcionkaakapitu"/>
    <w:rPr>
      <w:rFonts w:eastAsia="Times New Roman" w:cs="Times New Roman"/>
      <w:lang/>
    </w:rPr>
  </w:style>
  <w:style w:type="character" w:customStyle="1" w:styleId="NagekZnak">
    <w:name w:val="Nag?ek Znak"/>
    <w:basedOn w:val="Domylnaczcionkaakapitu"/>
    <w:uiPriority w:val="99"/>
    <w:rPr>
      <w:rFonts w:eastAsia="Times New Roman" w:cs="Times New Roman"/>
      <w:lang/>
    </w:rPr>
  </w:style>
  <w:style w:type="character" w:customStyle="1" w:styleId="Tekstpodstawowy2Znak">
    <w:name w:val="Tekst podstawowy 2 Znak"/>
    <w:basedOn w:val="Domylnaczcionkaakapitu"/>
    <w:uiPriority w:val="99"/>
    <w:rPr>
      <w:rFonts w:eastAsia="Times New Roman" w:cs="Times New Roman"/>
    </w:rPr>
  </w:style>
  <w:style w:type="character" w:customStyle="1" w:styleId="czeinternetowe">
    <w:name w:val="｣ｹcze internetowe"/>
    <w:basedOn w:val="Domylnaczcionkaakapitu"/>
    <w:uiPriority w:val="99"/>
    <w:rPr>
      <w:rFonts w:ascii="Arial" w:hAnsi="Arial" w:cs="Arial"/>
      <w:color w:val="0000FF"/>
      <w:u w:val="single"/>
    </w:rPr>
  </w:style>
  <w:style w:type="character" w:customStyle="1" w:styleId="Tekstpodstawowy3Znak">
    <w:name w:val="Tekst podstawowy 3 Znak"/>
    <w:basedOn w:val="Domylnaczcionkaakapitu"/>
    <w:uiPriority w:val="99"/>
    <w:rPr>
      <w:rFonts w:eastAsia="Times New Roman" w:cs="Times New Roman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</w:style>
  <w:style w:type="paragraph" w:customStyle="1" w:styleId="Nagek1">
    <w:name w:val="Nagｳek1"/>
    <w:basedOn w:val="Domynie"/>
    <w:next w:val="Tretekstu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Domynie"/>
    <w:uiPriority w:val="99"/>
    <w:pPr>
      <w:spacing w:before="120" w:after="120"/>
    </w:pPr>
    <w:rPr>
      <w:i/>
      <w:iCs/>
    </w:rPr>
  </w:style>
  <w:style w:type="paragraph" w:customStyle="1" w:styleId="Podpis1">
    <w:name w:val="Podpis1"/>
    <w:basedOn w:val="Domynie"/>
    <w:uiPriority w:val="99"/>
    <w:pPr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paragraph" w:styleId="Nagwek">
    <w:name w:val="header"/>
    <w:basedOn w:val="Domynie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Bezodstpw">
    <w:name w:val="No Spacing"/>
    <w:basedOn w:val="Domynie"/>
    <w:uiPriority w:val="99"/>
    <w:qFormat/>
    <w:rPr>
      <w:rFonts w:ascii="Calibri" w:hAnsi="Calibri" w:cs="Calibri"/>
      <w:lang w:val="en-US" w:eastAsia="en-US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Akapitzlist">
    <w:name w:val="List Paragraph"/>
    <w:basedOn w:val="Domynie"/>
    <w:uiPriority w:val="99"/>
    <w:qFormat/>
    <w:pPr>
      <w:spacing w:after="200" w:line="276" w:lineRule="auto"/>
      <w:ind w:left="720"/>
    </w:pPr>
    <w:rPr>
      <w:b/>
      <w:bCs/>
      <w:sz w:val="20"/>
      <w:szCs w:val="20"/>
      <w:lang w:eastAsia="en-US"/>
    </w:rPr>
  </w:style>
  <w:style w:type="paragraph" w:styleId="Tekstpodstawowy3">
    <w:name w:val="Body Text 3"/>
    <w:basedOn w:val="Domynie"/>
    <w:link w:val="Tekstpodstawowy3Znak1"/>
    <w:uiPriority w:val="99"/>
    <w:pPr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1C73F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3F8"/>
    <w:rPr>
      <w:rFonts w:cs="Times New Roman"/>
      <w:color w:val="0000FF"/>
      <w:u w:val="single"/>
    </w:rPr>
  </w:style>
  <w:style w:type="paragraph" w:customStyle="1" w:styleId="kodwydz2">
    <w:name w:val="kod_wydz2"/>
    <w:basedOn w:val="Normalny"/>
    <w:rsid w:val="00794E6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4E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4E6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794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ps.rybnik.pl/container/statut/uchwala53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61/2018 Dyrektora w sprawie udzielenia dotacji na powierzenie realizacji w 2019 roku zadania publicznego w obszarze pomocy społecznej, w tym pomocy rodzinom i osobom _w trudnej sytuacji życiowej oraz wyrównywania szans tych rodzin i osób po</dc:title>
  <dc:creator>Jacek Odojczyk</dc:creator>
  <dc:description>Identyfikator dokumentu: 793863</dc:description>
  <cp:lastModifiedBy>Krentuszk</cp:lastModifiedBy>
  <cp:revision>2</cp:revision>
  <cp:lastPrinted>2018-12-17T11:44:00Z</cp:lastPrinted>
  <dcterms:created xsi:type="dcterms:W3CDTF">2018-12-18T10:13:00Z</dcterms:created>
  <dcterms:modified xsi:type="dcterms:W3CDTF">2018-12-18T10:13:00Z</dcterms:modified>
</cp:coreProperties>
</file>