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A" w:rsidRDefault="008D1FFA">
      <w:bookmarkStart w:id="0" w:name="PISMO_ZNAK_SPRAWY"/>
      <w:bookmarkEnd w:id="0"/>
    </w:p>
    <w:p w:rsidR="008D1FFA" w:rsidRDefault="008D1FFA"/>
    <w:p w:rsidR="008D1FFA" w:rsidRDefault="008D1FFA"/>
    <w:p w:rsidR="008D1FFA" w:rsidRDefault="008D1FFA"/>
    <w:p w:rsidR="008D1FFA" w:rsidRDefault="008D1FFA">
      <w:r>
        <w:tab/>
      </w:r>
      <w:r>
        <w:tab/>
      </w:r>
      <w:r>
        <w:tab/>
      </w:r>
      <w:bookmarkStart w:id="1" w:name="Osoba"/>
      <w:bookmarkEnd w:id="1"/>
    </w:p>
    <w:p w:rsidR="00B93A24" w:rsidRPr="00B5787D" w:rsidRDefault="00055ECD" w:rsidP="00B93A24">
      <w:pPr>
        <w:pStyle w:val="Stopka"/>
        <w:tabs>
          <w:tab w:val="clear" w:pos="4536"/>
        </w:tabs>
        <w:rPr>
          <w:rStyle w:val="Numerstrony"/>
          <w:color w:val="000000"/>
        </w:rPr>
      </w:pPr>
      <w:r>
        <w:rPr>
          <w:rStyle w:val="Numerstrony"/>
          <w:color w:val="000000"/>
        </w:rPr>
        <w:t>DP.8122.4</w:t>
      </w:r>
      <w:r w:rsidR="00A226CC">
        <w:rPr>
          <w:rStyle w:val="Numerstrony"/>
          <w:color w:val="000000"/>
        </w:rPr>
        <w:t>.2019</w:t>
      </w:r>
      <w:bookmarkStart w:id="2" w:name="_GoBack"/>
      <w:bookmarkEnd w:id="2"/>
      <w:r w:rsidR="00B93A24">
        <w:rPr>
          <w:rStyle w:val="Numerstrony"/>
          <w:color w:val="000000"/>
        </w:rPr>
        <w:tab/>
        <w:t xml:space="preserve"> </w:t>
      </w:r>
      <w:r w:rsidR="00B93A24" w:rsidRPr="00B5787D">
        <w:rPr>
          <w:rStyle w:val="Numerstrony"/>
          <w:color w:val="000000"/>
        </w:rPr>
        <w:t xml:space="preserve">Załącznik do Zarządzenia nr </w:t>
      </w:r>
      <w:r w:rsidR="008F2875">
        <w:rPr>
          <w:rStyle w:val="Numerstrony"/>
          <w:color w:val="000000"/>
        </w:rPr>
        <w:t>45</w:t>
      </w:r>
      <w:r w:rsidR="00B93A24" w:rsidRPr="00B5787D">
        <w:rPr>
          <w:rStyle w:val="Numerstrony"/>
          <w:color w:val="000000"/>
        </w:rPr>
        <w:t>/201</w:t>
      </w:r>
      <w:r w:rsidR="00B93A24">
        <w:rPr>
          <w:rStyle w:val="Numerstrony"/>
          <w:color w:val="000000"/>
        </w:rPr>
        <w:t>9</w:t>
      </w:r>
    </w:p>
    <w:p w:rsidR="00B93A24" w:rsidRPr="00B5787D" w:rsidRDefault="00B93A24" w:rsidP="00B93A24">
      <w:pPr>
        <w:pStyle w:val="Stopka"/>
        <w:ind w:left="4536"/>
        <w:jc w:val="right"/>
        <w:rPr>
          <w:rStyle w:val="Numerstrony"/>
          <w:color w:val="000000"/>
        </w:rPr>
      </w:pPr>
      <w:r w:rsidRPr="00B5787D">
        <w:rPr>
          <w:rStyle w:val="Numerstrony"/>
          <w:color w:val="000000"/>
        </w:rPr>
        <w:t>Dyrektora Ośrodka Pomocy Społecznej w Rybniku</w:t>
      </w:r>
    </w:p>
    <w:p w:rsidR="00B93A24" w:rsidRPr="00B5787D" w:rsidRDefault="00B93A24" w:rsidP="00B93A24">
      <w:pPr>
        <w:pStyle w:val="Stopka"/>
        <w:ind w:left="4536"/>
        <w:jc w:val="right"/>
        <w:rPr>
          <w:rStyle w:val="Numerstrony"/>
          <w:color w:val="000000"/>
        </w:rPr>
      </w:pPr>
      <w:r w:rsidRPr="00B5787D">
        <w:rPr>
          <w:rStyle w:val="Numerstrony"/>
          <w:color w:val="000000"/>
        </w:rPr>
        <w:t>z dnia</w:t>
      </w:r>
      <w:r w:rsidR="00AA797B">
        <w:rPr>
          <w:rStyle w:val="Numerstrony"/>
          <w:color w:val="000000"/>
        </w:rPr>
        <w:t xml:space="preserve"> 26</w:t>
      </w:r>
      <w:r w:rsidR="008F2875">
        <w:rPr>
          <w:rStyle w:val="Numerstrony"/>
          <w:color w:val="000000"/>
        </w:rPr>
        <w:t xml:space="preserve"> sierpnia </w:t>
      </w:r>
      <w:r w:rsidRPr="00B5787D">
        <w:rPr>
          <w:rStyle w:val="Numerstrony"/>
          <w:color w:val="000000"/>
        </w:rPr>
        <w:t>201</w:t>
      </w:r>
      <w:r>
        <w:rPr>
          <w:rStyle w:val="Numerstrony"/>
          <w:color w:val="000000"/>
        </w:rPr>
        <w:t>9</w:t>
      </w:r>
      <w:r w:rsidRPr="00B5787D">
        <w:rPr>
          <w:rStyle w:val="Numerstrony"/>
          <w:color w:val="000000"/>
        </w:rPr>
        <w:t xml:space="preserve"> r. </w:t>
      </w:r>
    </w:p>
    <w:p w:rsidR="00B93A24" w:rsidRPr="00235ECB" w:rsidRDefault="00B93A24" w:rsidP="00B93A24">
      <w:pPr>
        <w:pStyle w:val="Stopka"/>
        <w:rPr>
          <w:rStyle w:val="Numerstrony"/>
          <w:color w:val="000000"/>
          <w:sz w:val="22"/>
          <w:szCs w:val="22"/>
        </w:rPr>
      </w:pPr>
    </w:p>
    <w:p w:rsidR="00B93A24" w:rsidRDefault="00B93A24" w:rsidP="00B93A24">
      <w:pPr>
        <w:pStyle w:val="Stopka"/>
        <w:rPr>
          <w:rStyle w:val="Numerstrony"/>
          <w:color w:val="000000"/>
          <w:sz w:val="22"/>
          <w:szCs w:val="22"/>
        </w:rPr>
      </w:pPr>
    </w:p>
    <w:p w:rsidR="00B93A24" w:rsidRPr="00A359CF" w:rsidRDefault="00B93A24" w:rsidP="00B93A24">
      <w:pPr>
        <w:pStyle w:val="Tekstpodstawowywcity"/>
        <w:ind w:left="0"/>
        <w:jc w:val="center"/>
        <w:rPr>
          <w:b/>
          <w:bCs/>
          <w:szCs w:val="24"/>
          <w:u w:val="single"/>
        </w:rPr>
      </w:pPr>
      <w:r w:rsidRPr="00A359CF">
        <w:rPr>
          <w:b/>
          <w:bCs/>
          <w:color w:val="000000"/>
          <w:szCs w:val="24"/>
          <w:u w:val="single"/>
        </w:rPr>
        <w:t>O G Ł O S Z E N I E</w:t>
      </w:r>
    </w:p>
    <w:p w:rsidR="00B93A24" w:rsidRPr="007E0717" w:rsidRDefault="00B93A24" w:rsidP="00B93A24">
      <w:pPr>
        <w:pStyle w:val="Tekstpodstawowy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35a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9c i art. 36 ustawy z dnia 27 sierpnia 1997</w:t>
      </w:r>
      <w:r w:rsidRPr="00235ECB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o </w:t>
      </w:r>
      <w:r w:rsidRPr="00235ECB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rehabilitacji zawodowej i społecznej oraz zatrudnianiu osób niepełnosprawnych</w:t>
      </w:r>
      <w:r w:rsidRPr="00235ECB">
        <w:rPr>
          <w:i/>
          <w:sz w:val="22"/>
          <w:szCs w:val="22"/>
        </w:rPr>
        <w:t xml:space="preserve"> </w:t>
      </w:r>
      <w:r w:rsidRPr="00235ECB">
        <w:rPr>
          <w:sz w:val="22"/>
          <w:szCs w:val="22"/>
        </w:rPr>
        <w:t>(t</w:t>
      </w:r>
      <w:r>
        <w:rPr>
          <w:sz w:val="22"/>
          <w:szCs w:val="22"/>
        </w:rPr>
        <w:t xml:space="preserve">ekst jednolity </w:t>
      </w:r>
      <w:r w:rsidRPr="00235ECB">
        <w:rPr>
          <w:sz w:val="22"/>
          <w:szCs w:val="22"/>
        </w:rPr>
        <w:t>Dz. U. z 201</w:t>
      </w:r>
      <w:r>
        <w:rPr>
          <w:sz w:val="22"/>
          <w:szCs w:val="22"/>
        </w:rPr>
        <w:t>9 r. poz.</w:t>
      </w:r>
      <w:r w:rsidR="0045261E">
        <w:rPr>
          <w:sz w:val="22"/>
          <w:szCs w:val="22"/>
        </w:rPr>
        <w:t xml:space="preserve"> </w:t>
      </w:r>
      <w:r>
        <w:rPr>
          <w:sz w:val="22"/>
          <w:szCs w:val="22"/>
        </w:rPr>
        <w:t>1172</w:t>
      </w:r>
      <w:r w:rsidRPr="00235ECB">
        <w:rPr>
          <w:sz w:val="22"/>
          <w:szCs w:val="22"/>
        </w:rPr>
        <w:t xml:space="preserve"> ze</w:t>
      </w:r>
      <w:r>
        <w:rPr>
          <w:sz w:val="22"/>
          <w:szCs w:val="22"/>
        </w:rPr>
        <w:t> z</w:t>
      </w:r>
      <w:r w:rsidRPr="00235ECB">
        <w:rPr>
          <w:sz w:val="22"/>
          <w:szCs w:val="22"/>
        </w:rPr>
        <w:t>m</w:t>
      </w:r>
      <w:r>
        <w:rPr>
          <w:sz w:val="22"/>
          <w:szCs w:val="22"/>
        </w:rPr>
        <w:t>ianami</w:t>
      </w:r>
      <w:r w:rsidRPr="00235ECB">
        <w:rPr>
          <w:sz w:val="22"/>
          <w:szCs w:val="22"/>
        </w:rPr>
        <w:t xml:space="preserve">), art. 11 ust. 1 </w:t>
      </w:r>
      <w:proofErr w:type="spellStart"/>
      <w:r w:rsidRPr="00235ECB">
        <w:rPr>
          <w:sz w:val="22"/>
          <w:szCs w:val="22"/>
        </w:rPr>
        <w:t>p</w:t>
      </w:r>
      <w:r>
        <w:rPr>
          <w:sz w:val="22"/>
          <w:szCs w:val="22"/>
        </w:rPr>
        <w:t>kt</w:t>
      </w:r>
      <w:proofErr w:type="spellEnd"/>
      <w:r>
        <w:rPr>
          <w:sz w:val="22"/>
          <w:szCs w:val="22"/>
        </w:rPr>
        <w:t xml:space="preserve"> 1 oraz ust. 2 ustawy </w:t>
      </w:r>
      <w:r w:rsidRPr="00235ECB">
        <w:rPr>
          <w:sz w:val="22"/>
          <w:szCs w:val="22"/>
        </w:rPr>
        <w:t xml:space="preserve">z dnia 24 kwietnia 2003 r. </w:t>
      </w:r>
      <w:r w:rsidR="0045261E">
        <w:rPr>
          <w:sz w:val="22"/>
          <w:szCs w:val="22"/>
        </w:rPr>
        <w:br/>
      </w:r>
      <w:r w:rsidRPr="00235ECB">
        <w:rPr>
          <w:i/>
          <w:sz w:val="22"/>
          <w:szCs w:val="22"/>
        </w:rPr>
        <w:t>o działalności pożytku publicznego i o wolontariacie</w:t>
      </w:r>
      <w:r>
        <w:rPr>
          <w:i/>
          <w:sz w:val="22"/>
          <w:szCs w:val="22"/>
        </w:rPr>
        <w:t xml:space="preserve"> </w:t>
      </w:r>
      <w:r w:rsidRPr="00235ECB">
        <w:rPr>
          <w:sz w:val="22"/>
          <w:szCs w:val="22"/>
        </w:rPr>
        <w:t>(t</w:t>
      </w:r>
      <w:r>
        <w:rPr>
          <w:sz w:val="22"/>
          <w:szCs w:val="22"/>
        </w:rPr>
        <w:t>ekst jednolity Dz.</w:t>
      </w:r>
      <w:r w:rsidR="002464D2">
        <w:rPr>
          <w:sz w:val="22"/>
          <w:szCs w:val="22"/>
        </w:rPr>
        <w:t xml:space="preserve"> U. z 2019 poz. 688 ze zmianami</w:t>
      </w:r>
      <w:r>
        <w:rPr>
          <w:sz w:val="22"/>
          <w:szCs w:val="22"/>
        </w:rPr>
        <w:t>)</w:t>
      </w:r>
    </w:p>
    <w:p w:rsidR="00B93A24" w:rsidRPr="007E0717" w:rsidRDefault="00B93A24" w:rsidP="00B93A24">
      <w:pPr>
        <w:pStyle w:val="Tekstpodstawowywcity"/>
        <w:spacing w:after="0"/>
        <w:ind w:left="0"/>
        <w:jc w:val="center"/>
        <w:rPr>
          <w:b/>
          <w:sz w:val="10"/>
          <w:szCs w:val="10"/>
        </w:rPr>
      </w:pPr>
    </w:p>
    <w:p w:rsidR="00B93A24" w:rsidRDefault="00B93A24" w:rsidP="00B93A24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Dyrektor Ośrodka Pomocy Społecznej w Rybniku</w:t>
      </w:r>
    </w:p>
    <w:p w:rsidR="00B93A24" w:rsidRPr="0043294B" w:rsidRDefault="00B93A24" w:rsidP="00B93A24">
      <w:pPr>
        <w:pStyle w:val="Nagwek1"/>
        <w:rPr>
          <w:rFonts w:ascii="Times New Roman" w:hAnsi="Times New Roman"/>
          <w:sz w:val="22"/>
          <w:szCs w:val="22"/>
        </w:rPr>
      </w:pPr>
      <w:r w:rsidRPr="0043294B">
        <w:rPr>
          <w:rFonts w:ascii="Times New Roman" w:hAnsi="Times New Roman"/>
          <w:sz w:val="22"/>
          <w:szCs w:val="22"/>
        </w:rPr>
        <w:t xml:space="preserve">na podstawie udzielonego pełnomocnictwa Prezydenta </w:t>
      </w:r>
      <w:r w:rsidR="00CA733E">
        <w:rPr>
          <w:rFonts w:ascii="Times New Roman" w:hAnsi="Times New Roman"/>
          <w:sz w:val="22"/>
          <w:szCs w:val="22"/>
        </w:rPr>
        <w:t>Miasta Rybnika z dnia 08.08.2019</w:t>
      </w:r>
      <w:r w:rsidRPr="0043294B">
        <w:rPr>
          <w:rFonts w:ascii="Times New Roman" w:hAnsi="Times New Roman"/>
          <w:sz w:val="22"/>
          <w:szCs w:val="22"/>
        </w:rPr>
        <w:t xml:space="preserve"> r.</w:t>
      </w:r>
    </w:p>
    <w:p w:rsidR="00B93A24" w:rsidRPr="007E0717" w:rsidRDefault="00B93A24" w:rsidP="00B93A24">
      <w:pPr>
        <w:pStyle w:val="Nagwek1"/>
        <w:jc w:val="left"/>
        <w:rPr>
          <w:rFonts w:ascii="Times New Roman" w:hAnsi="Times New Roman"/>
          <w:sz w:val="10"/>
          <w:szCs w:val="10"/>
        </w:rPr>
      </w:pPr>
    </w:p>
    <w:p w:rsidR="00B93A24" w:rsidRPr="00235ECB" w:rsidRDefault="00B93A24" w:rsidP="00B93A24">
      <w:pPr>
        <w:pStyle w:val="Nagwek1"/>
        <w:rPr>
          <w:rFonts w:ascii="Times New Roman" w:hAnsi="Times New Roman"/>
          <w:sz w:val="22"/>
          <w:szCs w:val="22"/>
        </w:rPr>
      </w:pPr>
      <w:r w:rsidRPr="00235ECB">
        <w:rPr>
          <w:rFonts w:ascii="Times New Roman" w:hAnsi="Times New Roman"/>
          <w:sz w:val="22"/>
          <w:szCs w:val="22"/>
        </w:rPr>
        <w:t xml:space="preserve">ogłasza otwarty konkurs ofert dla: </w:t>
      </w:r>
    </w:p>
    <w:p w:rsidR="00B93A24" w:rsidRPr="007E0717" w:rsidRDefault="00B93A24" w:rsidP="00B93A24">
      <w:pPr>
        <w:jc w:val="both"/>
        <w:textAlignment w:val="top"/>
        <w:rPr>
          <w:sz w:val="10"/>
          <w:szCs w:val="10"/>
        </w:rPr>
      </w:pPr>
    </w:p>
    <w:p w:rsidR="00B93A24" w:rsidRPr="00235ECB" w:rsidRDefault="00B93A24" w:rsidP="00B93A24">
      <w:pPr>
        <w:jc w:val="both"/>
        <w:textAlignment w:val="top"/>
        <w:rPr>
          <w:bCs/>
          <w:sz w:val="22"/>
          <w:szCs w:val="22"/>
        </w:rPr>
      </w:pPr>
      <w:r w:rsidRPr="00235ECB">
        <w:rPr>
          <w:sz w:val="22"/>
          <w:szCs w:val="22"/>
        </w:rPr>
        <w:t>organizacji pozarządowych</w:t>
      </w:r>
      <w:r>
        <w:rPr>
          <w:sz w:val="22"/>
          <w:szCs w:val="22"/>
        </w:rPr>
        <w:t xml:space="preserve"> (w tym stowarzyszeń zwykłych) </w:t>
      </w:r>
      <w:r w:rsidRPr="00235ECB">
        <w:rPr>
          <w:sz w:val="22"/>
          <w:szCs w:val="22"/>
        </w:rPr>
        <w:t xml:space="preserve"> i innych podmiotów wymie</w:t>
      </w:r>
      <w:r>
        <w:rPr>
          <w:sz w:val="22"/>
          <w:szCs w:val="22"/>
        </w:rPr>
        <w:t xml:space="preserve">nionych w art. 3 ust. 3 ustawy </w:t>
      </w:r>
      <w:r w:rsidRPr="00235ECB">
        <w:rPr>
          <w:sz w:val="22"/>
          <w:szCs w:val="22"/>
        </w:rPr>
        <w:t>o działalności pożytku publicznego i o wolontariacie</w:t>
      </w:r>
      <w:r w:rsidRPr="00063709">
        <w:rPr>
          <w:sz w:val="22"/>
          <w:szCs w:val="22"/>
        </w:rPr>
        <w:t>, zwanych dalej „p</w:t>
      </w:r>
      <w:r>
        <w:rPr>
          <w:sz w:val="22"/>
          <w:szCs w:val="22"/>
        </w:rPr>
        <w:t>odmiotami”, na wsparcie w  2019</w:t>
      </w:r>
      <w:r w:rsidR="002464D2">
        <w:rPr>
          <w:sz w:val="22"/>
          <w:szCs w:val="22"/>
        </w:rPr>
        <w:t xml:space="preserve"> roku zada</w:t>
      </w:r>
      <w:r w:rsidR="00F64669">
        <w:rPr>
          <w:sz w:val="22"/>
          <w:szCs w:val="22"/>
        </w:rPr>
        <w:t>nia</w:t>
      </w:r>
      <w:r w:rsidRPr="00063709">
        <w:rPr>
          <w:sz w:val="22"/>
          <w:szCs w:val="22"/>
        </w:rPr>
        <w:t xml:space="preserve"> z zakresu rehabilitacji społecznej osób niepełnosprawnych w obszarze: Działalność na rzecz osób niepełnosprawnych pn.: </w:t>
      </w:r>
      <w:r w:rsidRPr="008570B0">
        <w:rPr>
          <w:b/>
          <w:sz w:val="22"/>
          <w:szCs w:val="22"/>
        </w:rPr>
        <w:t xml:space="preserve">Świadczenie usług wspierających, które mają na celu umożliwienie lub wspomaganie niezależnego </w:t>
      </w:r>
      <w:r>
        <w:rPr>
          <w:b/>
          <w:sz w:val="22"/>
          <w:szCs w:val="22"/>
        </w:rPr>
        <w:t>życia osób niepełnosprawnych, w </w:t>
      </w:r>
      <w:r w:rsidRPr="008570B0">
        <w:rPr>
          <w:b/>
          <w:sz w:val="22"/>
          <w:szCs w:val="22"/>
        </w:rPr>
        <w:t xml:space="preserve">szczególności </w:t>
      </w:r>
      <w:r w:rsidR="0045261E">
        <w:rPr>
          <w:b/>
          <w:sz w:val="22"/>
          <w:szCs w:val="22"/>
        </w:rPr>
        <w:t xml:space="preserve">usług </w:t>
      </w:r>
      <w:r w:rsidRPr="008570B0">
        <w:rPr>
          <w:b/>
          <w:sz w:val="22"/>
          <w:szCs w:val="22"/>
        </w:rPr>
        <w:t>asystencji osobistej dla niepełnosprawnych mieszkańców Miasta Rybnika</w:t>
      </w:r>
      <w:r>
        <w:rPr>
          <w:b/>
          <w:sz w:val="22"/>
          <w:szCs w:val="22"/>
        </w:rPr>
        <w:t>.</w:t>
      </w:r>
    </w:p>
    <w:p w:rsidR="00B93A24" w:rsidRPr="00235ECB" w:rsidRDefault="00B93A24" w:rsidP="00B93A24">
      <w:pPr>
        <w:tabs>
          <w:tab w:val="left" w:pos="284"/>
        </w:tabs>
        <w:spacing w:before="120"/>
        <w:jc w:val="both"/>
        <w:rPr>
          <w:b/>
          <w:bCs/>
          <w:color w:val="000000"/>
          <w:sz w:val="22"/>
          <w:szCs w:val="22"/>
          <w:u w:val="single"/>
        </w:rPr>
      </w:pPr>
      <w:r w:rsidRPr="00235ECB">
        <w:rPr>
          <w:b/>
          <w:bCs/>
          <w:color w:val="000000"/>
          <w:sz w:val="22"/>
          <w:szCs w:val="22"/>
          <w:u w:val="single"/>
        </w:rPr>
        <w:t xml:space="preserve">I. ZAŁOŻENIA OGÓLNE KONKURSU: </w:t>
      </w:r>
    </w:p>
    <w:p w:rsidR="00B93A24" w:rsidRPr="00235ECB" w:rsidRDefault="00B93A24" w:rsidP="00B93A24">
      <w:pPr>
        <w:pStyle w:val="Tekstpodstawowywcity"/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Rodzaj zadania: zadanie powiatu.</w:t>
      </w:r>
    </w:p>
    <w:p w:rsidR="00B93A24" w:rsidRPr="00235ECB" w:rsidRDefault="00B93A24" w:rsidP="00B93A24">
      <w:pPr>
        <w:pStyle w:val="Tekstpodstawowywcity"/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Termin realizacji zadań: </w:t>
      </w:r>
      <w:r>
        <w:rPr>
          <w:b/>
          <w:bCs/>
          <w:color w:val="000000"/>
          <w:sz w:val="22"/>
          <w:szCs w:val="22"/>
        </w:rPr>
        <w:t xml:space="preserve">od </w:t>
      </w:r>
      <w:r w:rsidR="009C1FCB">
        <w:rPr>
          <w:b/>
          <w:bCs/>
          <w:color w:val="000000"/>
          <w:sz w:val="22"/>
          <w:szCs w:val="22"/>
        </w:rPr>
        <w:t xml:space="preserve"> 24</w:t>
      </w:r>
      <w:r w:rsidR="00A10855">
        <w:rPr>
          <w:b/>
          <w:bCs/>
          <w:color w:val="000000"/>
          <w:sz w:val="22"/>
          <w:szCs w:val="22"/>
        </w:rPr>
        <w:t xml:space="preserve"> </w:t>
      </w:r>
      <w:r w:rsidR="0045261E">
        <w:rPr>
          <w:b/>
          <w:bCs/>
          <w:color w:val="000000"/>
          <w:sz w:val="22"/>
          <w:szCs w:val="22"/>
        </w:rPr>
        <w:t>września</w:t>
      </w:r>
      <w:r>
        <w:rPr>
          <w:b/>
          <w:bCs/>
          <w:color w:val="000000"/>
          <w:sz w:val="22"/>
          <w:szCs w:val="22"/>
        </w:rPr>
        <w:t xml:space="preserve"> do 29 listopada</w:t>
      </w:r>
      <w:r w:rsidRPr="00235ECB">
        <w:rPr>
          <w:b/>
          <w:bCs/>
          <w:color w:val="000000"/>
          <w:sz w:val="22"/>
          <w:szCs w:val="22"/>
        </w:rPr>
        <w:t xml:space="preserve"> 201</w:t>
      </w:r>
      <w:r>
        <w:rPr>
          <w:b/>
          <w:bCs/>
          <w:color w:val="000000"/>
          <w:sz w:val="22"/>
          <w:szCs w:val="22"/>
        </w:rPr>
        <w:t>9</w:t>
      </w:r>
      <w:r w:rsidRPr="00235ECB">
        <w:rPr>
          <w:b/>
          <w:bCs/>
          <w:color w:val="000000"/>
          <w:sz w:val="22"/>
          <w:szCs w:val="22"/>
        </w:rPr>
        <w:t xml:space="preserve"> r.</w:t>
      </w:r>
      <w:r w:rsidRPr="00235ECB">
        <w:rPr>
          <w:color w:val="000000"/>
          <w:sz w:val="22"/>
          <w:szCs w:val="22"/>
        </w:rPr>
        <w:t xml:space="preserve"> </w:t>
      </w:r>
    </w:p>
    <w:p w:rsidR="00B93A24" w:rsidRPr="00235ECB" w:rsidRDefault="00B93A24" w:rsidP="00B93A24">
      <w:pPr>
        <w:pStyle w:val="Tekstpodstawowywcity"/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Wysokość dotacji na realizację zadań w 201</w:t>
      </w:r>
      <w:r>
        <w:rPr>
          <w:color w:val="000000"/>
          <w:sz w:val="22"/>
          <w:szCs w:val="22"/>
        </w:rPr>
        <w:t xml:space="preserve">9 roku wynosi </w:t>
      </w:r>
      <w:r>
        <w:rPr>
          <w:b/>
          <w:color w:val="000000"/>
          <w:sz w:val="22"/>
          <w:szCs w:val="22"/>
        </w:rPr>
        <w:t xml:space="preserve">14.000 </w:t>
      </w:r>
      <w:r w:rsidRPr="0037387F">
        <w:rPr>
          <w:b/>
          <w:color w:val="000000"/>
          <w:sz w:val="22"/>
          <w:szCs w:val="22"/>
        </w:rPr>
        <w:t>zł</w:t>
      </w:r>
      <w:r w:rsidRPr="00235ECB">
        <w:rPr>
          <w:color w:val="000000"/>
          <w:sz w:val="22"/>
          <w:szCs w:val="22"/>
        </w:rPr>
        <w:t xml:space="preserve"> </w:t>
      </w:r>
      <w:r w:rsidRPr="00235EC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czternaście </w:t>
      </w:r>
      <w:r w:rsidRPr="00235ECB">
        <w:rPr>
          <w:i/>
          <w:color w:val="000000"/>
          <w:sz w:val="22"/>
          <w:szCs w:val="22"/>
        </w:rPr>
        <w:t>tysięcy złotych).</w:t>
      </w:r>
    </w:p>
    <w:p w:rsidR="00B93A24" w:rsidRPr="00235ECB" w:rsidRDefault="00B93A24" w:rsidP="00B93A24">
      <w:pPr>
        <w:pStyle w:val="Tekstpodstawowywcity"/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Ostateczny termin i miejsce składania ofert: </w:t>
      </w:r>
      <w:r w:rsidRPr="00235ECB">
        <w:rPr>
          <w:b/>
          <w:sz w:val="22"/>
          <w:szCs w:val="22"/>
          <w:u w:val="single"/>
        </w:rPr>
        <w:t xml:space="preserve">do </w:t>
      </w:r>
      <w:r w:rsidR="009C1FCB">
        <w:rPr>
          <w:b/>
          <w:sz w:val="22"/>
          <w:szCs w:val="22"/>
          <w:u w:val="single"/>
        </w:rPr>
        <w:t>17</w:t>
      </w:r>
      <w:r w:rsidRPr="002464D2">
        <w:rPr>
          <w:b/>
          <w:sz w:val="22"/>
          <w:szCs w:val="22"/>
          <w:u w:val="single"/>
        </w:rPr>
        <w:t xml:space="preserve"> września </w:t>
      </w:r>
      <w:r w:rsidRPr="00235ECB">
        <w:rPr>
          <w:b/>
          <w:sz w:val="22"/>
          <w:szCs w:val="22"/>
          <w:u w:val="single"/>
        </w:rPr>
        <w:t>201</w:t>
      </w:r>
      <w:r>
        <w:rPr>
          <w:b/>
          <w:sz w:val="22"/>
          <w:szCs w:val="22"/>
          <w:u w:val="single"/>
        </w:rPr>
        <w:t>9</w:t>
      </w:r>
      <w:r w:rsidRPr="00235ECB">
        <w:rPr>
          <w:b/>
          <w:sz w:val="22"/>
          <w:szCs w:val="22"/>
          <w:u w:val="single"/>
        </w:rPr>
        <w:t xml:space="preserve"> r.</w:t>
      </w:r>
      <w:r w:rsidRPr="00235EC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Ośrodek Pomocy Społecznej w Rybniku, ul. Żużlowa 25</w:t>
      </w:r>
      <w:r w:rsidRPr="00235ECB">
        <w:rPr>
          <w:color w:val="000000"/>
          <w:sz w:val="22"/>
          <w:szCs w:val="22"/>
        </w:rPr>
        <w:t>.</w:t>
      </w:r>
    </w:p>
    <w:p w:rsidR="00B93A24" w:rsidRPr="00235ECB" w:rsidRDefault="00B93A24" w:rsidP="00B93A24">
      <w:pPr>
        <w:pStyle w:val="Tekstpodstawowywcity"/>
        <w:numPr>
          <w:ilvl w:val="0"/>
          <w:numId w:val="1"/>
        </w:numPr>
        <w:spacing w:after="0"/>
        <w:jc w:val="both"/>
        <w:rPr>
          <w:color w:val="000000"/>
          <w:sz w:val="22"/>
          <w:szCs w:val="22"/>
        </w:rPr>
      </w:pPr>
      <w:r w:rsidRPr="00235ECB">
        <w:rPr>
          <w:b/>
          <w:bCs/>
          <w:color w:val="000000"/>
          <w:sz w:val="22"/>
          <w:szCs w:val="22"/>
        </w:rPr>
        <w:t>Zasady składania oferty:</w:t>
      </w:r>
    </w:p>
    <w:p w:rsidR="00B93A24" w:rsidRPr="0039495A" w:rsidRDefault="00B93A24" w:rsidP="0045261E">
      <w:pPr>
        <w:pStyle w:val="Tekstpodstawowywcity"/>
        <w:numPr>
          <w:ilvl w:val="0"/>
          <w:numId w:val="2"/>
        </w:numPr>
        <w:ind w:left="357" w:hanging="357"/>
        <w:jc w:val="both"/>
        <w:rPr>
          <w:bCs/>
          <w:sz w:val="22"/>
          <w:szCs w:val="22"/>
        </w:rPr>
      </w:pPr>
      <w:r w:rsidRPr="00235ECB">
        <w:rPr>
          <w:bCs/>
          <w:color w:val="000000"/>
          <w:sz w:val="22"/>
          <w:szCs w:val="22"/>
        </w:rPr>
        <w:t xml:space="preserve">wypełnienie oferty następuje poprzez Generator </w:t>
      </w:r>
      <w:proofErr w:type="spellStart"/>
      <w:r w:rsidRPr="00235ECB">
        <w:rPr>
          <w:bCs/>
          <w:color w:val="000000"/>
          <w:sz w:val="22"/>
          <w:szCs w:val="22"/>
        </w:rPr>
        <w:t>eNGO</w:t>
      </w:r>
      <w:proofErr w:type="spellEnd"/>
      <w:r w:rsidRPr="00235ECB">
        <w:rPr>
          <w:bCs/>
          <w:color w:val="000000"/>
          <w:sz w:val="22"/>
          <w:szCs w:val="22"/>
        </w:rPr>
        <w:t xml:space="preserve"> na stronie internetowej </w:t>
      </w:r>
      <w:hyperlink r:id="rId8" w:history="1">
        <w:r w:rsidR="0045261E" w:rsidRPr="00F92A40">
          <w:rPr>
            <w:rStyle w:val="Hipercze"/>
            <w:bCs/>
            <w:sz w:val="22"/>
            <w:szCs w:val="22"/>
          </w:rPr>
          <w:t>www.rybnik.engo.org.pl</w:t>
        </w:r>
      </w:hyperlink>
      <w:r w:rsidR="0045261E" w:rsidRPr="0039495A">
        <w:rPr>
          <w:bCs/>
          <w:sz w:val="22"/>
          <w:szCs w:val="22"/>
        </w:rPr>
        <w:t>, zgodnie ze wzorem określonym w załączniku nr 1 do Rozporządzenia Przewodniczącego Komitetu Do Spraw Pożytku Publicznego w sprawie wzorów ofert i ramowych wzorów umów dotyczących realizacji zadań publicznych oraz wzorów sprawozdań z wykonania tych zadań (Dz. U. z 2018 r. poz. 2057),</w:t>
      </w:r>
    </w:p>
    <w:p w:rsidR="00B93A24" w:rsidRDefault="00B93A24" w:rsidP="0045261E">
      <w:pPr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po wypełnieniu i wysłaniu oferty w Generatorze </w:t>
      </w:r>
      <w:proofErr w:type="spellStart"/>
      <w:r w:rsidRPr="00235ECB">
        <w:rPr>
          <w:color w:val="000000"/>
          <w:sz w:val="22"/>
          <w:szCs w:val="22"/>
        </w:rPr>
        <w:t>eNGO</w:t>
      </w:r>
      <w:proofErr w:type="spellEnd"/>
      <w:r w:rsidRPr="00235ECB">
        <w:rPr>
          <w:color w:val="000000"/>
          <w:sz w:val="22"/>
          <w:szCs w:val="22"/>
        </w:rPr>
        <w:t>, ofertę należy</w:t>
      </w:r>
      <w:r>
        <w:rPr>
          <w:color w:val="000000"/>
          <w:sz w:val="22"/>
          <w:szCs w:val="22"/>
        </w:rPr>
        <w:t>:</w:t>
      </w:r>
    </w:p>
    <w:p w:rsidR="00B93A24" w:rsidRPr="00E734A4" w:rsidRDefault="00B93A24" w:rsidP="00B93A24">
      <w:pPr>
        <w:numPr>
          <w:ilvl w:val="0"/>
          <w:numId w:val="14"/>
        </w:numPr>
        <w:tabs>
          <w:tab w:val="left" w:pos="426"/>
        </w:tabs>
        <w:ind w:left="993"/>
        <w:jc w:val="both"/>
        <w:rPr>
          <w:sz w:val="22"/>
          <w:szCs w:val="22"/>
        </w:rPr>
      </w:pPr>
      <w:r w:rsidRPr="00E734A4">
        <w:rPr>
          <w:sz w:val="22"/>
          <w:szCs w:val="22"/>
        </w:rPr>
        <w:t xml:space="preserve">wydrukować, a następnie złożyć w </w:t>
      </w:r>
      <w:r>
        <w:rPr>
          <w:sz w:val="22"/>
          <w:szCs w:val="22"/>
        </w:rPr>
        <w:t>Sekretariacie Ośrodka Pomocy Społecznej w Rybniku</w:t>
      </w:r>
      <w:r w:rsidRPr="00E734A4">
        <w:rPr>
          <w:sz w:val="22"/>
          <w:szCs w:val="22"/>
        </w:rPr>
        <w:t xml:space="preserve">, przy ul. </w:t>
      </w:r>
      <w:r>
        <w:rPr>
          <w:sz w:val="22"/>
          <w:szCs w:val="22"/>
        </w:rPr>
        <w:t>Żużlowej 25, pok. 17 lub nadać przesyłką za pośrednictwem operatora pocztowego na adres Ośrodka Pomocy Społecznej w Rybniku</w:t>
      </w:r>
      <w:r w:rsidRPr="00E734A4">
        <w:rPr>
          <w:sz w:val="22"/>
          <w:szCs w:val="22"/>
        </w:rPr>
        <w:t xml:space="preserve">, przy ul. </w:t>
      </w:r>
      <w:r>
        <w:rPr>
          <w:sz w:val="22"/>
          <w:szCs w:val="22"/>
        </w:rPr>
        <w:t>Żużlowej 25</w:t>
      </w:r>
      <w:r w:rsidRPr="00E734A4">
        <w:rPr>
          <w:sz w:val="22"/>
          <w:szCs w:val="22"/>
        </w:rPr>
        <w:t>, lub</w:t>
      </w:r>
    </w:p>
    <w:p w:rsidR="00B93A24" w:rsidRPr="004C6DE4" w:rsidRDefault="00B93A24" w:rsidP="00B93A24">
      <w:pPr>
        <w:numPr>
          <w:ilvl w:val="0"/>
          <w:numId w:val="14"/>
        </w:numPr>
        <w:tabs>
          <w:tab w:val="left" w:pos="426"/>
        </w:tabs>
        <w:ind w:left="993"/>
        <w:jc w:val="both"/>
        <w:rPr>
          <w:sz w:val="22"/>
          <w:szCs w:val="22"/>
        </w:rPr>
      </w:pPr>
      <w:r w:rsidRPr="00E734A4">
        <w:rPr>
          <w:sz w:val="22"/>
          <w:szCs w:val="22"/>
        </w:rPr>
        <w:t>przesłać w formie elektronicznej (</w:t>
      </w:r>
      <w:proofErr w:type="spellStart"/>
      <w:r w:rsidRPr="00E734A4">
        <w:rPr>
          <w:sz w:val="22"/>
          <w:szCs w:val="22"/>
        </w:rPr>
        <w:t>format.pdf</w:t>
      </w:r>
      <w:proofErr w:type="spellEnd"/>
      <w:r w:rsidRPr="00E734A4">
        <w:rPr>
          <w:sz w:val="22"/>
          <w:szCs w:val="22"/>
        </w:rPr>
        <w:t xml:space="preserve">) z wykorzystaniem profilu zaufanego </w:t>
      </w:r>
      <w:r>
        <w:rPr>
          <w:sz w:val="22"/>
          <w:szCs w:val="22"/>
        </w:rPr>
        <w:br/>
      </w:r>
      <w:r w:rsidRPr="00E734A4">
        <w:rPr>
          <w:sz w:val="22"/>
          <w:szCs w:val="22"/>
        </w:rPr>
        <w:t xml:space="preserve">w platformie elektronicznej </w:t>
      </w:r>
      <w:proofErr w:type="spellStart"/>
      <w:r w:rsidRPr="00E734A4">
        <w:rPr>
          <w:sz w:val="22"/>
          <w:szCs w:val="22"/>
        </w:rPr>
        <w:t>ePUAP</w:t>
      </w:r>
      <w:proofErr w:type="spellEnd"/>
      <w:r w:rsidRPr="00E734A4">
        <w:rPr>
          <w:sz w:val="22"/>
          <w:szCs w:val="22"/>
        </w:rPr>
        <w:t xml:space="preserve">, o którym mowa w art. 3 </w:t>
      </w:r>
      <w:proofErr w:type="spellStart"/>
      <w:r w:rsidRPr="00E734A4">
        <w:rPr>
          <w:sz w:val="22"/>
          <w:szCs w:val="22"/>
        </w:rPr>
        <w:t>pkt</w:t>
      </w:r>
      <w:proofErr w:type="spellEnd"/>
      <w:r w:rsidRPr="00E734A4">
        <w:rPr>
          <w:sz w:val="22"/>
          <w:szCs w:val="22"/>
        </w:rPr>
        <w:t xml:space="preserve"> 14 ustawy z dnia </w:t>
      </w:r>
      <w:r>
        <w:rPr>
          <w:sz w:val="22"/>
          <w:szCs w:val="22"/>
        </w:rPr>
        <w:br/>
      </w:r>
      <w:r w:rsidRPr="00E734A4">
        <w:rPr>
          <w:sz w:val="22"/>
          <w:szCs w:val="22"/>
        </w:rPr>
        <w:t xml:space="preserve">17 lutego 2005 r. </w:t>
      </w:r>
      <w:r w:rsidRPr="00E734A4">
        <w:rPr>
          <w:i/>
          <w:sz w:val="22"/>
          <w:szCs w:val="22"/>
        </w:rPr>
        <w:t xml:space="preserve">o informatyzacji działalności podmiotów realizujących zadania publiczne </w:t>
      </w:r>
      <w:r w:rsidRPr="00E734A4">
        <w:rPr>
          <w:sz w:val="22"/>
          <w:szCs w:val="22"/>
        </w:rPr>
        <w:t xml:space="preserve">(tekst </w:t>
      </w:r>
      <w:r>
        <w:rPr>
          <w:sz w:val="22"/>
          <w:szCs w:val="22"/>
        </w:rPr>
        <w:t>jednolity Dz. U. z 2019 r. poz. 700 ze zmianami</w:t>
      </w:r>
      <w:r w:rsidRPr="00E734A4">
        <w:rPr>
          <w:sz w:val="22"/>
          <w:szCs w:val="22"/>
        </w:rPr>
        <w:t>)</w:t>
      </w:r>
      <w:r>
        <w:rPr>
          <w:sz w:val="22"/>
          <w:szCs w:val="22"/>
        </w:rPr>
        <w:t xml:space="preserve"> do Ośrodka Pomocy Społecznej w Rybniku</w:t>
      </w:r>
      <w:r w:rsidRPr="00E734A4">
        <w:rPr>
          <w:sz w:val="22"/>
          <w:szCs w:val="22"/>
        </w:rPr>
        <w:t>,</w:t>
      </w:r>
    </w:p>
    <w:p w:rsidR="00B93A24" w:rsidRPr="00382151" w:rsidRDefault="00B93A24" w:rsidP="00382151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82151">
        <w:rPr>
          <w:sz w:val="22"/>
          <w:szCs w:val="22"/>
        </w:rPr>
        <w:t xml:space="preserve">za dzień złożenia oferty przyjmuje się dzień jej doręczenia w wersji papierowej do Sekretariatu Ośrodka Pomocy Społecznej w Rybniku, w sposób określony w pkt. 2 lit. a, lub datę jej doręczenia, umieszczoną na Urzędowym Poświadczeniu Przedłożenia (UPP), o którym mowa w art. 3 </w:t>
      </w:r>
      <w:proofErr w:type="spellStart"/>
      <w:r w:rsidRPr="00382151">
        <w:rPr>
          <w:sz w:val="22"/>
          <w:szCs w:val="22"/>
        </w:rPr>
        <w:t>pkt</w:t>
      </w:r>
      <w:proofErr w:type="spellEnd"/>
      <w:r w:rsidRPr="00382151">
        <w:rPr>
          <w:sz w:val="22"/>
          <w:szCs w:val="22"/>
        </w:rPr>
        <w:t xml:space="preserve"> 20 ustawy </w:t>
      </w:r>
      <w:r w:rsidRPr="00382151">
        <w:rPr>
          <w:i/>
          <w:sz w:val="22"/>
          <w:szCs w:val="22"/>
        </w:rPr>
        <w:t>o informatyzacji działalności podmiotów realizujących zadania publiczne</w:t>
      </w:r>
      <w:r w:rsidRPr="00382151">
        <w:rPr>
          <w:sz w:val="22"/>
          <w:szCs w:val="22"/>
        </w:rPr>
        <w:t>,</w:t>
      </w:r>
    </w:p>
    <w:p w:rsidR="00B93A24" w:rsidRPr="00235ECB" w:rsidRDefault="00B93A24" w:rsidP="00B93A24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lastRenderedPageBreak/>
        <w:t>prawidłowo wypełniona oferta powinna być podpisana przez osobę/y upr</w:t>
      </w:r>
      <w:r>
        <w:rPr>
          <w:color w:val="000000"/>
          <w:sz w:val="22"/>
          <w:szCs w:val="22"/>
        </w:rPr>
        <w:t xml:space="preserve">awnioną/e                    </w:t>
      </w:r>
      <w:r w:rsidRPr="00235ECB">
        <w:rPr>
          <w:color w:val="000000"/>
          <w:sz w:val="22"/>
          <w:szCs w:val="22"/>
        </w:rPr>
        <w:t xml:space="preserve">do </w:t>
      </w:r>
      <w:r>
        <w:rPr>
          <w:color w:val="000000"/>
          <w:sz w:val="22"/>
          <w:szCs w:val="22"/>
        </w:rPr>
        <w:t xml:space="preserve">składania oświadczeń woli, zgodnie z wyciągiem z Krajowego Rejestru Sądowego </w:t>
      </w:r>
      <w:r>
        <w:rPr>
          <w:color w:val="000000"/>
          <w:sz w:val="22"/>
          <w:szCs w:val="22"/>
        </w:rPr>
        <w:br/>
        <w:t>lub inną ewidencją,</w:t>
      </w:r>
      <w:r w:rsidRPr="00235ECB">
        <w:rPr>
          <w:color w:val="000000"/>
          <w:sz w:val="22"/>
          <w:szCs w:val="22"/>
        </w:rPr>
        <w:t xml:space="preserve"> </w:t>
      </w:r>
    </w:p>
    <w:p w:rsidR="00B93A24" w:rsidRDefault="00B93A24" w:rsidP="00B93A24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jeżeli osoby uprawnione nie dysponują pieczątkami imiennymi, podpis musi być złożony pełnym imieniem i nazwiskiem (czytelnie) z zaznaczeniem pełnionej funkcji.</w:t>
      </w:r>
    </w:p>
    <w:p w:rsidR="00B93A24" w:rsidRPr="008570B0" w:rsidRDefault="00B93A24" w:rsidP="00B93A24">
      <w:pPr>
        <w:numPr>
          <w:ilvl w:val="0"/>
          <w:numId w:val="1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8570B0">
        <w:rPr>
          <w:color w:val="000000"/>
          <w:sz w:val="22"/>
          <w:szCs w:val="22"/>
        </w:rPr>
        <w:t>Dwa podmioty uprawnione (lub więcej) mogą złożyć</w:t>
      </w:r>
      <w:r w:rsidR="009370EA">
        <w:rPr>
          <w:color w:val="000000"/>
          <w:sz w:val="22"/>
          <w:szCs w:val="22"/>
        </w:rPr>
        <w:t xml:space="preserve"> ofertę wspólną, która wskazuje.</w:t>
      </w:r>
    </w:p>
    <w:p w:rsidR="00B93A24" w:rsidRPr="008570B0" w:rsidRDefault="00B93A24" w:rsidP="00B93A24">
      <w:pPr>
        <w:pStyle w:val="Tekstpodstawowywcity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 w:rsidRPr="008570B0">
        <w:rPr>
          <w:color w:val="000000"/>
          <w:sz w:val="22"/>
          <w:szCs w:val="22"/>
        </w:rPr>
        <w:t>jakie działania w ramach realizacji zadania będą wykonywać poszczególne podmioty,</w:t>
      </w:r>
    </w:p>
    <w:p w:rsidR="00B93A24" w:rsidRPr="008570B0" w:rsidRDefault="00B93A24" w:rsidP="00B93A24">
      <w:pPr>
        <w:pStyle w:val="Tekstpodstawowywcity"/>
        <w:numPr>
          <w:ilvl w:val="0"/>
          <w:numId w:val="3"/>
        </w:numPr>
        <w:spacing w:after="0"/>
        <w:jc w:val="both"/>
        <w:rPr>
          <w:color w:val="000000"/>
          <w:sz w:val="22"/>
          <w:szCs w:val="22"/>
        </w:rPr>
      </w:pPr>
      <w:r w:rsidRPr="008570B0">
        <w:rPr>
          <w:color w:val="000000"/>
          <w:sz w:val="22"/>
          <w:szCs w:val="22"/>
        </w:rPr>
        <w:t xml:space="preserve">sposób reprezentacji podmiotów wobec organu administracji publicznej. </w:t>
      </w:r>
    </w:p>
    <w:p w:rsidR="00B93A24" w:rsidRPr="00235ECB" w:rsidRDefault="00B93A24" w:rsidP="00B93A24">
      <w:pPr>
        <w:jc w:val="both"/>
        <w:rPr>
          <w:color w:val="000000"/>
          <w:sz w:val="22"/>
          <w:szCs w:val="22"/>
        </w:rPr>
      </w:pPr>
      <w:r w:rsidRPr="00235ECB">
        <w:rPr>
          <w:b/>
          <w:color w:val="000000"/>
          <w:sz w:val="22"/>
          <w:szCs w:val="22"/>
        </w:rPr>
        <w:t xml:space="preserve">7.   </w:t>
      </w:r>
      <w:r w:rsidRPr="00235ECB">
        <w:rPr>
          <w:b/>
          <w:color w:val="000000"/>
          <w:sz w:val="22"/>
          <w:szCs w:val="22"/>
          <w:u w:val="single"/>
        </w:rPr>
        <w:t>Nie będą rozpatrywane oferty</w:t>
      </w:r>
      <w:r w:rsidRPr="00235ECB">
        <w:rPr>
          <w:color w:val="000000"/>
          <w:sz w:val="22"/>
          <w:szCs w:val="22"/>
        </w:rPr>
        <w:t>:</w:t>
      </w:r>
    </w:p>
    <w:p w:rsidR="00B93A24" w:rsidRPr="001C585F" w:rsidRDefault="00B93A24" w:rsidP="00B93A24">
      <w:pPr>
        <w:tabs>
          <w:tab w:val="left" w:pos="709"/>
        </w:tabs>
        <w:ind w:left="284"/>
        <w:jc w:val="both"/>
        <w:rPr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 1)  </w:t>
      </w:r>
      <w:r>
        <w:rPr>
          <w:color w:val="000000"/>
          <w:sz w:val="22"/>
          <w:szCs w:val="22"/>
        </w:rPr>
        <w:t xml:space="preserve">wypełnione wyłącznie poprzez Generator </w:t>
      </w:r>
      <w:proofErr w:type="spellStart"/>
      <w:r>
        <w:rPr>
          <w:color w:val="000000"/>
          <w:sz w:val="22"/>
          <w:szCs w:val="22"/>
        </w:rPr>
        <w:t>eNGO</w:t>
      </w:r>
      <w:proofErr w:type="spellEnd"/>
      <w:r>
        <w:rPr>
          <w:color w:val="000000"/>
          <w:sz w:val="22"/>
          <w:szCs w:val="22"/>
        </w:rPr>
        <w:t xml:space="preserve"> lub doręczone wyłącznie: w wersji papierowej   </w:t>
      </w:r>
      <w:r>
        <w:rPr>
          <w:color w:val="000000"/>
          <w:sz w:val="22"/>
          <w:szCs w:val="22"/>
        </w:rPr>
        <w:br/>
        <w:t xml:space="preserve">      albo w formie elektronicznej (</w:t>
      </w:r>
      <w:proofErr w:type="spellStart"/>
      <w:r>
        <w:rPr>
          <w:color w:val="000000"/>
          <w:sz w:val="22"/>
          <w:szCs w:val="22"/>
        </w:rPr>
        <w:t>format.pdf</w:t>
      </w:r>
      <w:proofErr w:type="spellEnd"/>
      <w:r>
        <w:rPr>
          <w:color w:val="000000"/>
          <w:sz w:val="22"/>
          <w:szCs w:val="22"/>
        </w:rPr>
        <w:t xml:space="preserve">) z wykorzystaniem profilu zaufanego w platformie  </w:t>
      </w:r>
      <w:r>
        <w:rPr>
          <w:color w:val="000000"/>
          <w:sz w:val="22"/>
          <w:szCs w:val="22"/>
        </w:rPr>
        <w:br/>
      </w:r>
      <w:r w:rsidRPr="001C585F">
        <w:rPr>
          <w:sz w:val="22"/>
          <w:szCs w:val="22"/>
        </w:rPr>
        <w:t xml:space="preserve">      elektronicznej </w:t>
      </w:r>
      <w:proofErr w:type="spellStart"/>
      <w:r w:rsidRPr="001C585F">
        <w:rPr>
          <w:sz w:val="22"/>
          <w:szCs w:val="22"/>
        </w:rPr>
        <w:t>ePUAP</w:t>
      </w:r>
      <w:proofErr w:type="spellEnd"/>
      <w:r w:rsidRPr="001C585F">
        <w:rPr>
          <w:sz w:val="22"/>
          <w:szCs w:val="22"/>
        </w:rPr>
        <w:t>,</w:t>
      </w:r>
    </w:p>
    <w:p w:rsidR="00B93A24" w:rsidRDefault="00B93A24" w:rsidP="00B93A24">
      <w:pPr>
        <w:ind w:left="284"/>
        <w:jc w:val="both"/>
        <w:rPr>
          <w:sz w:val="22"/>
          <w:szCs w:val="22"/>
        </w:rPr>
      </w:pPr>
      <w:r w:rsidRPr="001C585F">
        <w:rPr>
          <w:sz w:val="22"/>
          <w:szCs w:val="22"/>
        </w:rPr>
        <w:t xml:space="preserve"> 2) </w:t>
      </w:r>
      <w:r>
        <w:rPr>
          <w:sz w:val="22"/>
          <w:szCs w:val="22"/>
        </w:rPr>
        <w:t xml:space="preserve"> </w:t>
      </w:r>
      <w:r w:rsidRPr="0039495A">
        <w:rPr>
          <w:sz w:val="22"/>
          <w:szCs w:val="22"/>
        </w:rPr>
        <w:t>które zawierają udział pla</w:t>
      </w:r>
      <w:r w:rsidR="0045261E" w:rsidRPr="0039495A">
        <w:rPr>
          <w:sz w:val="22"/>
          <w:szCs w:val="22"/>
        </w:rPr>
        <w:t>nowanej dotacji w ramach oferty</w:t>
      </w:r>
      <w:r w:rsidRPr="0039495A">
        <w:rPr>
          <w:sz w:val="22"/>
          <w:szCs w:val="22"/>
        </w:rPr>
        <w:t xml:space="preserve"> większy niż 80 % kosztów realizacji </w:t>
      </w:r>
      <w:r w:rsidR="00A5103B" w:rsidRPr="0039495A">
        <w:rPr>
          <w:sz w:val="22"/>
          <w:szCs w:val="22"/>
        </w:rPr>
        <w:br/>
        <w:t xml:space="preserve">      </w:t>
      </w:r>
      <w:r w:rsidRPr="0039495A">
        <w:rPr>
          <w:sz w:val="22"/>
          <w:szCs w:val="22"/>
        </w:rPr>
        <w:t>zadania</w:t>
      </w:r>
      <w:r>
        <w:rPr>
          <w:sz w:val="22"/>
          <w:szCs w:val="22"/>
        </w:rPr>
        <w:t>,</w:t>
      </w:r>
    </w:p>
    <w:p w:rsidR="00B93A24" w:rsidRPr="001C585F" w:rsidRDefault="00B93A24" w:rsidP="00B93A2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3)  nie zawierające minimalnego kosztu całkowitego realizacji zadania</w:t>
      </w:r>
      <w:r w:rsidRPr="001C585F">
        <w:rPr>
          <w:sz w:val="22"/>
          <w:szCs w:val="22"/>
        </w:rPr>
        <w:t>,</w:t>
      </w:r>
    </w:p>
    <w:p w:rsidR="00B93A24" w:rsidRPr="001C585F" w:rsidRDefault="00B93A24" w:rsidP="00B93A2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</w:t>
      </w:r>
      <w:r w:rsidRPr="001C585F">
        <w:rPr>
          <w:sz w:val="22"/>
          <w:szCs w:val="22"/>
        </w:rPr>
        <w:t>)  złożone po terminie wskazanym w ogłoszeniu konkursu,</w:t>
      </w:r>
    </w:p>
    <w:p w:rsidR="00B93A24" w:rsidRDefault="00B93A24" w:rsidP="00B93A2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Pr="001C585F">
        <w:rPr>
          <w:sz w:val="22"/>
          <w:szCs w:val="22"/>
        </w:rPr>
        <w:t>)  złoż</w:t>
      </w:r>
      <w:r>
        <w:rPr>
          <w:sz w:val="22"/>
          <w:szCs w:val="22"/>
        </w:rPr>
        <w:t>one przez nieuprawniony podmiot,</w:t>
      </w:r>
    </w:p>
    <w:p w:rsidR="00B93A24" w:rsidRPr="00D42B2A" w:rsidRDefault="00A5103B" w:rsidP="00A5103B">
      <w:pPr>
        <w:jc w:val="both"/>
        <w:rPr>
          <w:sz w:val="22"/>
          <w:szCs w:val="22"/>
        </w:rPr>
      </w:pPr>
      <w:r w:rsidRPr="00D42B2A">
        <w:rPr>
          <w:sz w:val="22"/>
          <w:szCs w:val="22"/>
        </w:rPr>
        <w:t xml:space="preserve"> </w:t>
      </w:r>
    </w:p>
    <w:p w:rsidR="00B93A24" w:rsidRPr="00D42B2A" w:rsidRDefault="00B93A24" w:rsidP="00B93A24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D42B2A">
        <w:rPr>
          <w:b/>
          <w:sz w:val="22"/>
          <w:szCs w:val="22"/>
        </w:rPr>
        <w:t>8</w:t>
      </w:r>
      <w:r w:rsidRPr="00D42B2A">
        <w:rPr>
          <w:sz w:val="22"/>
          <w:szCs w:val="22"/>
        </w:rPr>
        <w:t>.   Oferty nie będą zwracane oferentom.</w:t>
      </w:r>
    </w:p>
    <w:p w:rsidR="00B93A24" w:rsidRPr="001C585F" w:rsidRDefault="00B93A24" w:rsidP="00B93A24">
      <w:pPr>
        <w:pStyle w:val="Tekstpodstawowy"/>
        <w:jc w:val="both"/>
        <w:rPr>
          <w:sz w:val="22"/>
          <w:szCs w:val="22"/>
        </w:rPr>
      </w:pPr>
      <w:r w:rsidRPr="001C585F">
        <w:rPr>
          <w:b/>
          <w:sz w:val="22"/>
          <w:szCs w:val="22"/>
        </w:rPr>
        <w:t>9.</w:t>
      </w:r>
      <w:r w:rsidRPr="001C585F">
        <w:rPr>
          <w:sz w:val="22"/>
          <w:szCs w:val="22"/>
        </w:rPr>
        <w:t xml:space="preserve">   Rozstrzygnięcie konkursu: </w:t>
      </w:r>
    </w:p>
    <w:p w:rsidR="00B93A24" w:rsidRPr="001C585F" w:rsidRDefault="00B93A24" w:rsidP="00B93A24">
      <w:pPr>
        <w:pStyle w:val="Tekstpodstawowy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1C585F">
        <w:rPr>
          <w:sz w:val="22"/>
          <w:szCs w:val="22"/>
        </w:rPr>
        <w:t xml:space="preserve">nastąpi </w:t>
      </w:r>
      <w:r w:rsidRPr="001C585F">
        <w:rPr>
          <w:b/>
          <w:sz w:val="22"/>
          <w:szCs w:val="22"/>
          <w:u w:val="single"/>
        </w:rPr>
        <w:t xml:space="preserve">do </w:t>
      </w:r>
      <w:r w:rsidR="009C1FCB">
        <w:rPr>
          <w:b/>
          <w:sz w:val="22"/>
          <w:szCs w:val="22"/>
          <w:u w:val="single"/>
        </w:rPr>
        <w:t xml:space="preserve">19 </w:t>
      </w:r>
      <w:r w:rsidRPr="002464D2">
        <w:rPr>
          <w:b/>
          <w:sz w:val="22"/>
          <w:szCs w:val="22"/>
          <w:u w:val="single"/>
        </w:rPr>
        <w:t>września</w:t>
      </w:r>
      <w:r>
        <w:rPr>
          <w:b/>
          <w:sz w:val="22"/>
          <w:szCs w:val="22"/>
          <w:u w:val="single"/>
        </w:rPr>
        <w:t xml:space="preserve"> 2019</w:t>
      </w:r>
      <w:r w:rsidRPr="001C585F">
        <w:rPr>
          <w:b/>
          <w:sz w:val="22"/>
          <w:szCs w:val="22"/>
          <w:u w:val="single"/>
        </w:rPr>
        <w:t xml:space="preserve"> r</w:t>
      </w:r>
      <w:r w:rsidRPr="001C585F">
        <w:rPr>
          <w:sz w:val="22"/>
          <w:szCs w:val="22"/>
          <w:u w:val="single"/>
        </w:rPr>
        <w:t>.,</w:t>
      </w:r>
    </w:p>
    <w:p w:rsidR="00B93A24" w:rsidRPr="00DF117C" w:rsidRDefault="00B93A24" w:rsidP="00B93A24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DF117C">
        <w:rPr>
          <w:sz w:val="22"/>
          <w:szCs w:val="22"/>
        </w:rPr>
        <w:t xml:space="preserve">informacja o wynikach konkursu zostanie opublikowana w Biuletynie Informacji Publicznej Ośrodka Pomocy Społecznej http://www.pomocspoleczna.rybnik.pl/bip/ zakładka </w:t>
      </w:r>
      <w:r w:rsidRPr="00DF117C">
        <w:rPr>
          <w:i/>
          <w:sz w:val="22"/>
          <w:szCs w:val="22"/>
        </w:rPr>
        <w:t>Otwarte konkursy ofert,</w:t>
      </w:r>
      <w:r w:rsidRPr="00DF117C">
        <w:rPr>
          <w:sz w:val="22"/>
          <w:szCs w:val="22"/>
        </w:rPr>
        <w:t xml:space="preserve"> na tablicy ogłoszeń Ośrodka Pomocy Społecznej w Rybniku, oraz na stronie internetowej Ośrodka Pomocy Społecznej www.pomocspoleczna.rybnik.pl</w:t>
      </w:r>
      <w:r w:rsidRPr="00DF117C">
        <w:rPr>
          <w:rStyle w:val="Hipercze"/>
          <w:color w:val="auto"/>
          <w:sz w:val="22"/>
          <w:szCs w:val="22"/>
          <w:u w:val="none"/>
        </w:rPr>
        <w:t xml:space="preserve">, a także </w:t>
      </w:r>
      <w:r w:rsidRPr="00DF117C">
        <w:rPr>
          <w:sz w:val="22"/>
          <w:szCs w:val="22"/>
        </w:rPr>
        <w:t xml:space="preserve">w Biuletynie Informacji Publicznej Urzędu Miasta Rybnika </w:t>
      </w:r>
      <w:proofErr w:type="spellStart"/>
      <w:r w:rsidRPr="00DF117C">
        <w:rPr>
          <w:sz w:val="22"/>
          <w:szCs w:val="22"/>
        </w:rPr>
        <w:t>bip.um.rybnik.eu</w:t>
      </w:r>
      <w:proofErr w:type="spellEnd"/>
      <w:r w:rsidRPr="00DF117C">
        <w:rPr>
          <w:sz w:val="22"/>
          <w:szCs w:val="22"/>
        </w:rPr>
        <w:t xml:space="preserve">, zakładka </w:t>
      </w:r>
      <w:r w:rsidRPr="00DF117C">
        <w:rPr>
          <w:i/>
          <w:iCs/>
          <w:sz w:val="22"/>
          <w:szCs w:val="22"/>
        </w:rPr>
        <w:t>Organizacje pozarządowe/Realizacja zadań publicznych</w:t>
      </w:r>
      <w:r w:rsidRPr="00DF117C">
        <w:rPr>
          <w:sz w:val="22"/>
          <w:szCs w:val="22"/>
        </w:rPr>
        <w:t xml:space="preserve">, na tablicy ogłoszeń Urzędu Miasta Rybnika (obok pokoju 006) oraz na stronie internetowej Miasta Rybnika </w:t>
      </w:r>
      <w:proofErr w:type="spellStart"/>
      <w:r w:rsidRPr="00DF117C">
        <w:rPr>
          <w:sz w:val="22"/>
          <w:szCs w:val="22"/>
        </w:rPr>
        <w:t>www.rybnik.eu</w:t>
      </w:r>
      <w:proofErr w:type="spellEnd"/>
      <w:r w:rsidRPr="00DF117C">
        <w:rPr>
          <w:sz w:val="22"/>
          <w:szCs w:val="22"/>
        </w:rPr>
        <w:t xml:space="preserve"> </w:t>
      </w:r>
      <w:r w:rsidR="009370EA">
        <w:rPr>
          <w:sz w:val="22"/>
          <w:szCs w:val="22"/>
        </w:rPr>
        <w:t>.</w:t>
      </w:r>
    </w:p>
    <w:p w:rsidR="0045261E" w:rsidRPr="0039495A" w:rsidRDefault="00B93A24" w:rsidP="00A5103B">
      <w:pPr>
        <w:pStyle w:val="Tekstpodstawowy"/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1C585F">
        <w:rPr>
          <w:b/>
          <w:sz w:val="22"/>
          <w:szCs w:val="22"/>
        </w:rPr>
        <w:t>10</w:t>
      </w:r>
      <w:r w:rsidRPr="001C585F">
        <w:rPr>
          <w:sz w:val="22"/>
          <w:szCs w:val="22"/>
        </w:rPr>
        <w:t xml:space="preserve">.  </w:t>
      </w:r>
      <w:r w:rsidR="0045261E" w:rsidRPr="0039495A">
        <w:rPr>
          <w:sz w:val="22"/>
          <w:szCs w:val="22"/>
        </w:rPr>
        <w:t xml:space="preserve">Wysokość środków finansowych na realizację zadania: </w:t>
      </w:r>
    </w:p>
    <w:p w:rsidR="0045261E" w:rsidRPr="0039495A" w:rsidRDefault="0045261E" w:rsidP="0045261E">
      <w:pPr>
        <w:pStyle w:val="Tekstpodstawowy"/>
        <w:numPr>
          <w:ilvl w:val="0"/>
          <w:numId w:val="20"/>
        </w:numPr>
        <w:tabs>
          <w:tab w:val="left" w:pos="426"/>
        </w:tabs>
        <w:jc w:val="both"/>
        <w:rPr>
          <w:sz w:val="22"/>
          <w:szCs w:val="22"/>
        </w:rPr>
      </w:pPr>
      <w:r w:rsidRPr="0039495A">
        <w:rPr>
          <w:sz w:val="22"/>
          <w:szCs w:val="22"/>
        </w:rPr>
        <w:t xml:space="preserve">przekazanych w 2019 r. – 0 zł, </w:t>
      </w:r>
    </w:p>
    <w:p w:rsidR="0045261E" w:rsidRPr="0039495A" w:rsidRDefault="0045261E" w:rsidP="0045261E">
      <w:pPr>
        <w:pStyle w:val="Tekstpodstawowy"/>
        <w:numPr>
          <w:ilvl w:val="0"/>
          <w:numId w:val="20"/>
        </w:numPr>
        <w:tabs>
          <w:tab w:val="left" w:pos="426"/>
        </w:tabs>
        <w:jc w:val="both"/>
        <w:rPr>
          <w:sz w:val="22"/>
          <w:szCs w:val="22"/>
        </w:rPr>
      </w:pPr>
      <w:r w:rsidRPr="0039495A">
        <w:rPr>
          <w:sz w:val="22"/>
          <w:szCs w:val="22"/>
        </w:rPr>
        <w:t>zrealizowanych w 2018 r. – 12.870 zł.</w:t>
      </w:r>
    </w:p>
    <w:p w:rsidR="00B93A24" w:rsidRPr="001C585F" w:rsidRDefault="00B93A24" w:rsidP="00B93A24">
      <w:pPr>
        <w:pStyle w:val="Tekstpodstawowy"/>
        <w:jc w:val="both"/>
        <w:rPr>
          <w:sz w:val="22"/>
          <w:szCs w:val="22"/>
        </w:rPr>
      </w:pPr>
      <w:r w:rsidRPr="001C585F">
        <w:rPr>
          <w:b/>
          <w:sz w:val="22"/>
          <w:szCs w:val="22"/>
        </w:rPr>
        <w:t>11</w:t>
      </w:r>
      <w:r w:rsidRPr="001C585F">
        <w:rPr>
          <w:sz w:val="22"/>
          <w:szCs w:val="22"/>
        </w:rPr>
        <w:t xml:space="preserve">.  Złożenie oferty nie jest równoznaczne z przyznaniem dotacji. </w:t>
      </w:r>
    </w:p>
    <w:p w:rsidR="00B93A24" w:rsidRPr="001C585F" w:rsidRDefault="00B93A24" w:rsidP="00B93A24">
      <w:pPr>
        <w:pStyle w:val="Tekstpodstawowy"/>
        <w:jc w:val="both"/>
        <w:rPr>
          <w:sz w:val="22"/>
          <w:szCs w:val="22"/>
        </w:rPr>
      </w:pPr>
      <w:r w:rsidRPr="001C585F">
        <w:rPr>
          <w:b/>
          <w:sz w:val="22"/>
          <w:szCs w:val="22"/>
        </w:rPr>
        <w:t>12</w:t>
      </w:r>
      <w:r w:rsidR="00C65921">
        <w:rPr>
          <w:sz w:val="22"/>
          <w:szCs w:val="22"/>
        </w:rPr>
        <w:t xml:space="preserve">.  </w:t>
      </w:r>
      <w:r w:rsidRPr="001C585F">
        <w:rPr>
          <w:sz w:val="22"/>
          <w:szCs w:val="22"/>
        </w:rPr>
        <w:t>Minimalny ko</w:t>
      </w:r>
      <w:r w:rsidR="0039495A">
        <w:rPr>
          <w:sz w:val="22"/>
          <w:szCs w:val="22"/>
        </w:rPr>
        <w:t>szt całkowity realizacji zadania</w:t>
      </w:r>
      <w:r w:rsidRPr="001C585F">
        <w:rPr>
          <w:sz w:val="22"/>
          <w:szCs w:val="22"/>
        </w:rPr>
        <w:t xml:space="preserve">, </w:t>
      </w:r>
      <w:r w:rsidR="00C65921">
        <w:rPr>
          <w:b/>
          <w:sz w:val="22"/>
          <w:szCs w:val="22"/>
        </w:rPr>
        <w:t xml:space="preserve">nie może być </w:t>
      </w:r>
      <w:r w:rsidRPr="001C585F">
        <w:rPr>
          <w:b/>
          <w:sz w:val="22"/>
          <w:szCs w:val="22"/>
        </w:rPr>
        <w:t xml:space="preserve">mniejszy niż 10.000 zł. </w:t>
      </w:r>
    </w:p>
    <w:p w:rsidR="00B93A24" w:rsidRPr="009370EA" w:rsidRDefault="00B93A24" w:rsidP="00B93A24">
      <w:pPr>
        <w:pStyle w:val="Tekstpodstawowy"/>
        <w:jc w:val="both"/>
        <w:rPr>
          <w:b/>
          <w:sz w:val="22"/>
          <w:szCs w:val="22"/>
        </w:rPr>
      </w:pPr>
      <w:r w:rsidRPr="001C585F">
        <w:rPr>
          <w:b/>
          <w:sz w:val="22"/>
          <w:szCs w:val="22"/>
        </w:rPr>
        <w:t xml:space="preserve">13. </w:t>
      </w:r>
      <w:r w:rsidR="0045261E" w:rsidRPr="0039495A">
        <w:rPr>
          <w:b/>
          <w:sz w:val="22"/>
          <w:szCs w:val="22"/>
        </w:rPr>
        <w:t>U</w:t>
      </w:r>
      <w:r w:rsidRPr="0039495A">
        <w:rPr>
          <w:b/>
          <w:sz w:val="22"/>
          <w:szCs w:val="22"/>
        </w:rPr>
        <w:t xml:space="preserve">dział planowanej dotacji w ramach oferty nie może być większy niż 80 % kosztów realizacji </w:t>
      </w:r>
      <w:r w:rsidR="00A5103B" w:rsidRPr="0039495A">
        <w:rPr>
          <w:b/>
          <w:sz w:val="22"/>
          <w:szCs w:val="22"/>
        </w:rPr>
        <w:br/>
        <w:t xml:space="preserve">      </w:t>
      </w:r>
      <w:r w:rsidRPr="0039495A">
        <w:rPr>
          <w:b/>
          <w:sz w:val="22"/>
          <w:szCs w:val="22"/>
        </w:rPr>
        <w:t>zadania</w:t>
      </w:r>
      <w:r w:rsidR="009370EA">
        <w:rPr>
          <w:b/>
          <w:sz w:val="22"/>
          <w:szCs w:val="22"/>
        </w:rPr>
        <w:t>.</w:t>
      </w:r>
    </w:p>
    <w:p w:rsidR="00B93A24" w:rsidRPr="001C585F" w:rsidRDefault="00B93A24" w:rsidP="00B93A24">
      <w:pPr>
        <w:pStyle w:val="Tekstpodstawowy"/>
        <w:tabs>
          <w:tab w:val="left" w:pos="426"/>
        </w:tabs>
        <w:jc w:val="both"/>
        <w:rPr>
          <w:sz w:val="22"/>
          <w:szCs w:val="22"/>
        </w:rPr>
      </w:pPr>
      <w:r w:rsidRPr="001C585F">
        <w:rPr>
          <w:b/>
          <w:sz w:val="22"/>
          <w:szCs w:val="22"/>
        </w:rPr>
        <w:t>14</w:t>
      </w:r>
      <w:r w:rsidRPr="001C585F">
        <w:rPr>
          <w:sz w:val="22"/>
          <w:szCs w:val="22"/>
        </w:rPr>
        <w:t>.  Dyrektor Ośrodka zastrzega sobie prawo do:</w:t>
      </w:r>
    </w:p>
    <w:p w:rsidR="00B93A24" w:rsidRPr="00235ECB" w:rsidRDefault="00B93A24" w:rsidP="00B93A24">
      <w:pPr>
        <w:pStyle w:val="Tekstpodstawowy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odwołania konkursu bez podania przyczyny,</w:t>
      </w:r>
    </w:p>
    <w:p w:rsidR="00B93A24" w:rsidRPr="00235ECB" w:rsidRDefault="00B93A24" w:rsidP="00B93A24">
      <w:pPr>
        <w:pStyle w:val="Tekstpodstawowy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przełożenia terminu rozstrzygnięcia konkursu,</w:t>
      </w:r>
    </w:p>
    <w:p w:rsidR="00B93A24" w:rsidRDefault="00B93A24" w:rsidP="00B93A24">
      <w:pPr>
        <w:pStyle w:val="Tekstpodstawowy"/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ostatecznej </w:t>
      </w:r>
      <w:r w:rsidR="0045261E">
        <w:rPr>
          <w:color w:val="000000"/>
          <w:sz w:val="22"/>
          <w:szCs w:val="22"/>
        </w:rPr>
        <w:t>interpretacji treści ogłoszenia,</w:t>
      </w:r>
    </w:p>
    <w:p w:rsidR="0045261E" w:rsidRPr="0039495A" w:rsidRDefault="0045261E" w:rsidP="0045261E">
      <w:pPr>
        <w:pStyle w:val="Tekstpodstawowy"/>
        <w:numPr>
          <w:ilvl w:val="0"/>
          <w:numId w:val="5"/>
        </w:numPr>
        <w:jc w:val="both"/>
        <w:rPr>
          <w:sz w:val="22"/>
          <w:szCs w:val="22"/>
        </w:rPr>
      </w:pPr>
      <w:r w:rsidRPr="0039495A">
        <w:rPr>
          <w:sz w:val="22"/>
          <w:szCs w:val="22"/>
        </w:rPr>
        <w:t>negocjowania z oferentami wysokości dotacji, terminu realizacji zadania, zakresu rzeczowego zadania, warunków i kosztów realizacji zadania.</w:t>
      </w:r>
    </w:p>
    <w:p w:rsidR="00B93A24" w:rsidRPr="0039495A" w:rsidRDefault="00B93A24" w:rsidP="00B93A24">
      <w:pPr>
        <w:tabs>
          <w:tab w:val="left" w:pos="360"/>
          <w:tab w:val="left" w:pos="709"/>
        </w:tabs>
        <w:jc w:val="both"/>
        <w:rPr>
          <w:sz w:val="22"/>
          <w:szCs w:val="22"/>
        </w:rPr>
      </w:pPr>
    </w:p>
    <w:p w:rsidR="00B93A24" w:rsidRPr="00235ECB" w:rsidRDefault="00B93A24" w:rsidP="00B93A24">
      <w:pPr>
        <w:jc w:val="both"/>
        <w:rPr>
          <w:b/>
          <w:color w:val="000000"/>
          <w:sz w:val="22"/>
          <w:szCs w:val="22"/>
          <w:u w:val="single"/>
        </w:rPr>
      </w:pPr>
      <w:r w:rsidRPr="00235ECB">
        <w:rPr>
          <w:b/>
          <w:color w:val="000000"/>
          <w:sz w:val="22"/>
          <w:szCs w:val="22"/>
          <w:u w:val="single"/>
        </w:rPr>
        <w:t xml:space="preserve">II. SZCZEGÓŁOWE ZAŁOŻENIA KONKURSU: </w:t>
      </w:r>
    </w:p>
    <w:p w:rsidR="00B93A24" w:rsidRPr="00321052" w:rsidRDefault="00B93A24" w:rsidP="00B93A24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strike/>
          <w:sz w:val="22"/>
          <w:szCs w:val="22"/>
        </w:rPr>
      </w:pPr>
      <w:r w:rsidRPr="00235ECB">
        <w:rPr>
          <w:sz w:val="22"/>
          <w:szCs w:val="22"/>
        </w:rPr>
        <w:t>Beneficjentami projektu mogą być wyłącznie mieszkańcy Rybnika.</w:t>
      </w:r>
    </w:p>
    <w:p w:rsidR="00B93A24" w:rsidRPr="00B414AD" w:rsidRDefault="00B93A24" w:rsidP="00B93A24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414AD">
        <w:rPr>
          <w:sz w:val="22"/>
          <w:szCs w:val="22"/>
        </w:rPr>
        <w:t>Szczegółowe warunki realizacji zadania:</w:t>
      </w:r>
    </w:p>
    <w:p w:rsidR="00B93A24" w:rsidRPr="003D1261" w:rsidRDefault="00B93A24" w:rsidP="00B93A24">
      <w:pPr>
        <w:tabs>
          <w:tab w:val="left" w:pos="993"/>
        </w:tabs>
        <w:suppressAutoHyphens/>
        <w:ind w:left="142"/>
        <w:jc w:val="both"/>
        <w:rPr>
          <w:sz w:val="28"/>
          <w:lang w:eastAsia="zh-CN"/>
        </w:rPr>
      </w:pPr>
      <w:r w:rsidRPr="003D1261">
        <w:rPr>
          <w:color w:val="000000"/>
          <w:sz w:val="22"/>
          <w:lang w:eastAsia="zh-CN"/>
        </w:rPr>
        <w:t>1) Głównym celem zadania jest świadczenie usług wspierających mających na celu wyrównywanie  szans osób niepełnosprawnych będących mieszkańcami Miasta Rybnika poprzez poprawę dostępności usług asystenta osoby niepełnosprawnej, w szczególności w zakresie:</w:t>
      </w:r>
    </w:p>
    <w:p w:rsidR="00B93A24" w:rsidRPr="003D1261" w:rsidRDefault="00B93A24" w:rsidP="00B93A24">
      <w:pPr>
        <w:numPr>
          <w:ilvl w:val="1"/>
          <w:numId w:val="15"/>
        </w:numPr>
        <w:suppressAutoHyphens/>
        <w:ind w:left="567" w:hanging="284"/>
        <w:jc w:val="both"/>
        <w:rPr>
          <w:sz w:val="28"/>
          <w:lang w:eastAsia="zh-CN"/>
        </w:rPr>
      </w:pPr>
      <w:r w:rsidRPr="003D1261">
        <w:rPr>
          <w:color w:val="000000"/>
          <w:sz w:val="22"/>
          <w:lang w:eastAsia="zh-CN"/>
        </w:rPr>
        <w:t>aktywizacji społecznej osób niepełnosprawnych,</w:t>
      </w:r>
    </w:p>
    <w:p w:rsidR="00B93A24" w:rsidRPr="003D1261" w:rsidRDefault="00B93A24" w:rsidP="00B93A24">
      <w:pPr>
        <w:numPr>
          <w:ilvl w:val="1"/>
          <w:numId w:val="15"/>
        </w:numPr>
        <w:suppressAutoHyphens/>
        <w:ind w:left="567" w:hanging="284"/>
        <w:jc w:val="both"/>
        <w:rPr>
          <w:sz w:val="28"/>
          <w:lang w:eastAsia="zh-CN"/>
        </w:rPr>
      </w:pPr>
      <w:r w:rsidRPr="003D1261">
        <w:rPr>
          <w:color w:val="000000"/>
          <w:sz w:val="22"/>
          <w:lang w:eastAsia="zh-CN"/>
        </w:rPr>
        <w:t>przeciwdziałania wykluczeniu osób niepełnosprawnych,</w:t>
      </w:r>
    </w:p>
    <w:p w:rsidR="00B93A24" w:rsidRPr="003D1261" w:rsidRDefault="00B93A24" w:rsidP="00B93A24">
      <w:pPr>
        <w:numPr>
          <w:ilvl w:val="1"/>
          <w:numId w:val="15"/>
        </w:numPr>
        <w:suppressAutoHyphens/>
        <w:ind w:left="567" w:hanging="284"/>
        <w:jc w:val="both"/>
        <w:rPr>
          <w:sz w:val="28"/>
          <w:lang w:eastAsia="zh-CN"/>
        </w:rPr>
      </w:pPr>
      <w:r w:rsidRPr="003D1261">
        <w:rPr>
          <w:color w:val="000000"/>
          <w:sz w:val="22"/>
          <w:lang w:eastAsia="zh-CN"/>
        </w:rPr>
        <w:t>ułatwienia w codziennym funkcjonowaniu,</w:t>
      </w:r>
    </w:p>
    <w:p w:rsidR="00B93A24" w:rsidRPr="003D1261" w:rsidRDefault="00B93A24" w:rsidP="00B93A24">
      <w:pPr>
        <w:numPr>
          <w:ilvl w:val="1"/>
          <w:numId w:val="15"/>
        </w:numPr>
        <w:suppressAutoHyphens/>
        <w:ind w:left="567" w:hanging="284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wsparcia osób niepełnosprawnych (pomaganie osobie niepełnosprawnej w realizacji czynności, które ta osoba wykonywałaby będąc osobą sprawną),</w:t>
      </w:r>
    </w:p>
    <w:p w:rsidR="00B93A24" w:rsidRPr="003D1261" w:rsidRDefault="00B93A24" w:rsidP="00B93A24">
      <w:pPr>
        <w:numPr>
          <w:ilvl w:val="1"/>
          <w:numId w:val="15"/>
        </w:numPr>
        <w:suppressAutoHyphens/>
        <w:ind w:left="567" w:hanging="284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lastRenderedPageBreak/>
        <w:t>kompensacji posiadanych przez osobę niepełnosprawną dysfunkcji, poprzez zwiększenie wiary we własne siły i możliwości, podnoszenie poziomu motywacji do działania i pełniejszej aktywności osób niepełnosprawnych,</w:t>
      </w:r>
    </w:p>
    <w:p w:rsidR="00B93A24" w:rsidRPr="003D1261" w:rsidRDefault="00B93A24" w:rsidP="00B93A24">
      <w:pPr>
        <w:numPr>
          <w:ilvl w:val="1"/>
          <w:numId w:val="15"/>
        </w:numPr>
        <w:suppressAutoHyphens/>
        <w:ind w:left="567" w:hanging="284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 xml:space="preserve">pomagania, ale nie podejmowania decyzji za osobę niepełnosprawną, bądź wspierania jej </w:t>
      </w:r>
      <w:r w:rsidRPr="003D1261">
        <w:rPr>
          <w:color w:val="000000"/>
          <w:sz w:val="22"/>
          <w:lang w:eastAsia="zh-CN"/>
        </w:rPr>
        <w:br/>
        <w:t>w realizacji osobistych zamiarów,</w:t>
      </w:r>
    </w:p>
    <w:p w:rsidR="00B93A24" w:rsidRPr="003D1261" w:rsidRDefault="00B93A24" w:rsidP="00B93A24">
      <w:pPr>
        <w:numPr>
          <w:ilvl w:val="1"/>
          <w:numId w:val="15"/>
        </w:numPr>
        <w:suppressAutoHyphens/>
        <w:ind w:left="567" w:hanging="284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dążenia do pełniejszej samodzielności w życiu codziennym, w obszarach aktywizacji społecznej, zawodowej oraz edukacji,</w:t>
      </w:r>
    </w:p>
    <w:p w:rsidR="00B93A24" w:rsidRPr="00AF6801" w:rsidRDefault="00B93A24" w:rsidP="00AF6801">
      <w:pPr>
        <w:numPr>
          <w:ilvl w:val="1"/>
          <w:numId w:val="15"/>
        </w:numPr>
        <w:suppressAutoHyphens/>
        <w:ind w:left="567" w:hanging="284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pomocy w miejscu pracy – w przypadku osób zatrudnionych.</w:t>
      </w:r>
      <w:r w:rsidR="00AF6801" w:rsidRPr="00AF6801">
        <w:rPr>
          <w:color w:val="000000"/>
          <w:sz w:val="22"/>
          <w:lang w:eastAsia="zh-CN"/>
        </w:rPr>
        <w:t xml:space="preserve"> </w:t>
      </w:r>
    </w:p>
    <w:p w:rsidR="00B93A24" w:rsidRPr="003D1261" w:rsidRDefault="00AF6801" w:rsidP="00B93A24">
      <w:pPr>
        <w:suppressAutoHyphens/>
        <w:ind w:firstLine="142"/>
        <w:jc w:val="both"/>
        <w:rPr>
          <w:sz w:val="28"/>
          <w:lang w:eastAsia="zh-CN"/>
        </w:rPr>
      </w:pPr>
      <w:r>
        <w:rPr>
          <w:color w:val="000000"/>
          <w:sz w:val="22"/>
          <w:lang w:eastAsia="zh-CN"/>
        </w:rPr>
        <w:t>2</w:t>
      </w:r>
      <w:r w:rsidR="00B93A24">
        <w:rPr>
          <w:color w:val="000000"/>
          <w:sz w:val="22"/>
          <w:lang w:eastAsia="zh-CN"/>
        </w:rPr>
        <w:t xml:space="preserve">) </w:t>
      </w:r>
      <w:r w:rsidR="00B93A24" w:rsidRPr="003D1261">
        <w:rPr>
          <w:color w:val="000000"/>
          <w:sz w:val="22"/>
          <w:lang w:eastAsia="zh-CN"/>
        </w:rPr>
        <w:t xml:space="preserve"> Oferenci  muszą przestrzegać następujących warunków realizacji zadania publicznego: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oferent winien realizować usługi zarówno w obszarze społecznym, edukacyjnym jak</w:t>
      </w:r>
      <w:r w:rsidRPr="003D1261">
        <w:rPr>
          <w:color w:val="000000"/>
          <w:sz w:val="22"/>
          <w:lang w:eastAsia="zh-CN"/>
        </w:rPr>
        <w:br/>
        <w:t>i zawodowym – wg potrzeb beneficjenta,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 xml:space="preserve">uczestnikami winny być osoby niepełnosprawne, będące mieszkańcami Miasta Rybnika, z orzeczonym znacznym lub umiarkowanym stopniem niepełnosprawności (lub równoważnym), 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oferent ustali grupę odbiorców, którym będą świadczone usługi asystenckie, a ich ilość nie może być mniejsza niż 15 osób,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oferent  winien zapewnić zasoby rzeczowe odpowiednie do realizacji zadania,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oferent winien dysponować wykwalifikowaną kadrą przygotowaną do pracy z osobami niepełnosprawnymi oraz doświadczeniem w świadczeniu usług,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oferent winien świadczyć usługi od poniedziałku do piątku w godzinach od 8.00 do 20.00 – wg potrzeb beneficjenta. Liczba godzin usług asystenckich przypadająca na osobę niepełnosprawną winna być uzależniona od rodzaju i stopnia niepełnosprawności osoby niepełnosprawnej, którą wspiera asystent osoby niepełnosprawnej oraz intensywności rodzaju działań podejmowanych w obszarach społecznym, zawodowym, edukacyjnym,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 xml:space="preserve"> realizator powinien umożliwić złożenie zgłoszenia drogą telefoniczną oraz e-mailową;</w:t>
      </w:r>
      <w:r w:rsidRPr="003D1261">
        <w:rPr>
          <w:color w:val="000000"/>
          <w:sz w:val="22"/>
          <w:lang w:eastAsia="zh-CN"/>
        </w:rPr>
        <w:br/>
        <w:t xml:space="preserve"> w przypadku pobierania opłat od adresatów zadania, opłata osoby niepełnosprawnej za 1 godzinę usługi asystenckiej nie może przekraczać kwoty 3,00 zł,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asystent osoby niepełnosprawnej powinien posiadać ubezpieczenie OC,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realizatorem zadania może być oferent, który dysponuje kadrą posiadającą udokumentowane kwalifikacje i doświadczenie zawodowe do realizacji działań podejmowanych w ramach zadania,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wysokość dotacji przeznaczonej na pokrycie kosztów osobowych jednej godziny zegarowej pracy asystenta przy realizacji przedmiotowego zadania publicznego nie może przekroczyć 25,00 zł brutto wraz ze wszystkimi pochodnymi od wynagrodzeń,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oferent zobowiązany jest realizować zadanie zgodnie z ustalonym harmonogramem świadczonych usług asystencji osobistej,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projekt winien obejmować osoby niepełnosprawne z poniżej wyszczególnionymi rodzajami niepełnosprawności:</w:t>
      </w:r>
    </w:p>
    <w:p w:rsidR="00B93A24" w:rsidRPr="003D1261" w:rsidRDefault="00B93A24" w:rsidP="0045261E">
      <w:pPr>
        <w:numPr>
          <w:ilvl w:val="0"/>
          <w:numId w:val="21"/>
        </w:numPr>
        <w:tabs>
          <w:tab w:val="clear" w:pos="1713"/>
        </w:tabs>
        <w:suppressAutoHyphens/>
        <w:ind w:left="851"/>
        <w:jc w:val="both"/>
        <w:rPr>
          <w:sz w:val="28"/>
          <w:lang w:eastAsia="zh-CN"/>
        </w:rPr>
      </w:pPr>
      <w:r w:rsidRPr="003D1261">
        <w:rPr>
          <w:color w:val="000000"/>
          <w:sz w:val="22"/>
          <w:lang w:eastAsia="zh-CN"/>
        </w:rPr>
        <w:t>dysfunkcja narządu ruchu,</w:t>
      </w:r>
    </w:p>
    <w:p w:rsidR="00B93A24" w:rsidRPr="003D1261" w:rsidRDefault="00B93A24" w:rsidP="0045261E">
      <w:pPr>
        <w:numPr>
          <w:ilvl w:val="0"/>
          <w:numId w:val="21"/>
        </w:numPr>
        <w:tabs>
          <w:tab w:val="clear" w:pos="1713"/>
        </w:tabs>
        <w:suppressAutoHyphens/>
        <w:ind w:left="851"/>
        <w:jc w:val="both"/>
        <w:rPr>
          <w:sz w:val="28"/>
          <w:lang w:eastAsia="zh-CN"/>
        </w:rPr>
      </w:pPr>
      <w:r w:rsidRPr="003D1261">
        <w:rPr>
          <w:color w:val="000000"/>
          <w:sz w:val="22"/>
          <w:lang w:eastAsia="zh-CN"/>
        </w:rPr>
        <w:t>dysfunkcja o podłożu neurologicznym,</w:t>
      </w:r>
    </w:p>
    <w:p w:rsidR="00B93A24" w:rsidRPr="003D1261" w:rsidRDefault="00B93A24" w:rsidP="0045261E">
      <w:pPr>
        <w:numPr>
          <w:ilvl w:val="0"/>
          <w:numId w:val="21"/>
        </w:numPr>
        <w:tabs>
          <w:tab w:val="clear" w:pos="1713"/>
        </w:tabs>
        <w:suppressAutoHyphens/>
        <w:ind w:left="851"/>
        <w:jc w:val="both"/>
        <w:rPr>
          <w:sz w:val="28"/>
          <w:lang w:eastAsia="zh-CN"/>
        </w:rPr>
      </w:pPr>
      <w:r w:rsidRPr="003D1261">
        <w:rPr>
          <w:color w:val="000000"/>
          <w:sz w:val="22"/>
          <w:lang w:eastAsia="zh-CN"/>
        </w:rPr>
        <w:t>dysfunkcja narządu wzroku,</w:t>
      </w:r>
    </w:p>
    <w:p w:rsidR="00B93A24" w:rsidRPr="003D1261" w:rsidRDefault="00B93A24" w:rsidP="0045261E">
      <w:pPr>
        <w:numPr>
          <w:ilvl w:val="0"/>
          <w:numId w:val="21"/>
        </w:numPr>
        <w:tabs>
          <w:tab w:val="clear" w:pos="1713"/>
        </w:tabs>
        <w:suppressAutoHyphens/>
        <w:ind w:left="851"/>
        <w:jc w:val="both"/>
        <w:rPr>
          <w:sz w:val="28"/>
          <w:lang w:eastAsia="zh-CN"/>
        </w:rPr>
      </w:pPr>
      <w:r w:rsidRPr="003D1261">
        <w:rPr>
          <w:color w:val="000000"/>
          <w:sz w:val="22"/>
          <w:lang w:eastAsia="zh-CN"/>
        </w:rPr>
        <w:t>zaburzenia psychiczne,</w:t>
      </w:r>
    </w:p>
    <w:p w:rsidR="00B93A24" w:rsidRPr="003D1261" w:rsidRDefault="00B93A24" w:rsidP="0045261E">
      <w:pPr>
        <w:numPr>
          <w:ilvl w:val="0"/>
          <w:numId w:val="21"/>
        </w:numPr>
        <w:tabs>
          <w:tab w:val="clear" w:pos="1713"/>
        </w:tabs>
        <w:suppressAutoHyphens/>
        <w:ind w:left="851"/>
        <w:jc w:val="both"/>
        <w:rPr>
          <w:sz w:val="28"/>
          <w:lang w:eastAsia="zh-CN"/>
        </w:rPr>
      </w:pPr>
      <w:r w:rsidRPr="003D1261">
        <w:rPr>
          <w:color w:val="000000"/>
          <w:sz w:val="22"/>
          <w:lang w:eastAsia="zh-CN"/>
        </w:rPr>
        <w:t>dysfunkcja narządu mowy i słuchu,</w:t>
      </w:r>
    </w:p>
    <w:p w:rsidR="00B93A24" w:rsidRPr="003D1261" w:rsidRDefault="00B93A24" w:rsidP="0045261E">
      <w:pPr>
        <w:numPr>
          <w:ilvl w:val="0"/>
          <w:numId w:val="21"/>
        </w:numPr>
        <w:tabs>
          <w:tab w:val="clear" w:pos="1713"/>
        </w:tabs>
        <w:suppressAutoHyphens/>
        <w:ind w:left="851"/>
        <w:jc w:val="both"/>
        <w:rPr>
          <w:sz w:val="28"/>
          <w:lang w:eastAsia="zh-CN"/>
        </w:rPr>
      </w:pPr>
      <w:r w:rsidRPr="003D1261">
        <w:rPr>
          <w:color w:val="000000"/>
          <w:sz w:val="22"/>
          <w:lang w:eastAsia="zh-CN"/>
        </w:rPr>
        <w:t>pozostałe dysfunkcje, w tym intelektualne,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oferent winien posiadać co najmniej 2-letnie doświadczenie w prowadzeniu działalności objętej konkursem,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oferent winien świadczyć usługi w domu osoby niepełnosprawnej lub poza miejscem jej zamieszkania; świadczone usługi nie mogą nosić znamion usług opiekuńczych,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oferent winien realizować różnego rodzaju usługi związane z:</w:t>
      </w:r>
    </w:p>
    <w:p w:rsidR="00B93A24" w:rsidRPr="003D1261" w:rsidRDefault="00B93A24" w:rsidP="0045261E">
      <w:pPr>
        <w:numPr>
          <w:ilvl w:val="0"/>
          <w:numId w:val="22"/>
        </w:numPr>
        <w:tabs>
          <w:tab w:val="clear" w:pos="1713"/>
        </w:tabs>
        <w:suppressAutoHyphens/>
        <w:ind w:left="709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przemieszczaniem się m.in. do pracy, szkoły, instytucji życia publicznego,</w:t>
      </w:r>
    </w:p>
    <w:p w:rsidR="00B93A24" w:rsidRPr="003D1261" w:rsidRDefault="00B93A24" w:rsidP="0045261E">
      <w:pPr>
        <w:numPr>
          <w:ilvl w:val="0"/>
          <w:numId w:val="22"/>
        </w:numPr>
        <w:tabs>
          <w:tab w:val="clear" w:pos="1713"/>
        </w:tabs>
        <w:suppressAutoHyphens/>
        <w:ind w:left="709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wspieraniem niepełnosprawnych w pomocy w wykonywaniu zwykłych czynności życiowych takich jak nawiązywanie i pogłębianie relacji społecznych, samodzielne funkcjonowanie w miejscu zamieszkania, pracy,</w:t>
      </w:r>
    </w:p>
    <w:p w:rsidR="00B93A24" w:rsidRPr="003D1261" w:rsidRDefault="00B93A24" w:rsidP="0045261E">
      <w:pPr>
        <w:numPr>
          <w:ilvl w:val="0"/>
          <w:numId w:val="22"/>
        </w:numPr>
        <w:tabs>
          <w:tab w:val="clear" w:pos="1713"/>
        </w:tabs>
        <w:suppressAutoHyphens/>
        <w:ind w:left="709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udzielaniem pomocy w dojazdach w różne miejsca, pomoc w pisaniu pism, czytaniu,</w:t>
      </w:r>
    </w:p>
    <w:p w:rsidR="00B93A24" w:rsidRPr="003D1261" w:rsidRDefault="00B93A24" w:rsidP="0045261E">
      <w:pPr>
        <w:numPr>
          <w:ilvl w:val="0"/>
          <w:numId w:val="22"/>
        </w:numPr>
        <w:tabs>
          <w:tab w:val="clear" w:pos="1713"/>
        </w:tabs>
        <w:suppressAutoHyphens/>
        <w:ind w:left="709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lastRenderedPageBreak/>
        <w:t xml:space="preserve">udzielaniem pomocy w czynnościach związanych z poszukiwaniem zatrudnienia (targi pracy, pisanie CV, przeglądanie stron internetowych), </w:t>
      </w:r>
    </w:p>
    <w:p w:rsidR="00B93A24" w:rsidRPr="003D1261" w:rsidRDefault="00B93A24" w:rsidP="0045261E">
      <w:pPr>
        <w:numPr>
          <w:ilvl w:val="0"/>
          <w:numId w:val="22"/>
        </w:numPr>
        <w:tabs>
          <w:tab w:val="clear" w:pos="1713"/>
        </w:tabs>
        <w:suppressAutoHyphens/>
        <w:ind w:left="709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udzielaniem pomocy w korzystaniu z dóbr kultury,</w:t>
      </w:r>
    </w:p>
    <w:p w:rsidR="00B93A24" w:rsidRPr="003D1261" w:rsidRDefault="00B93A24" w:rsidP="0045261E">
      <w:pPr>
        <w:numPr>
          <w:ilvl w:val="0"/>
          <w:numId w:val="22"/>
        </w:numPr>
        <w:tabs>
          <w:tab w:val="clear" w:pos="1713"/>
        </w:tabs>
        <w:suppressAutoHyphens/>
        <w:ind w:left="709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 xml:space="preserve">rekreacją i sportem, pomocą w komunikacji z otoczeniem, </w:t>
      </w:r>
    </w:p>
    <w:p w:rsidR="00B93A24" w:rsidRPr="003D1261" w:rsidRDefault="00B93A24" w:rsidP="0045261E">
      <w:pPr>
        <w:numPr>
          <w:ilvl w:val="0"/>
          <w:numId w:val="22"/>
        </w:numPr>
        <w:tabs>
          <w:tab w:val="clear" w:pos="1713"/>
        </w:tabs>
        <w:suppressAutoHyphens/>
        <w:ind w:left="709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 xml:space="preserve">wspólnym spędzaniem czasu wolnego mającym na celu np. rozwój zainteresowań, </w:t>
      </w:r>
    </w:p>
    <w:p w:rsidR="00B93A24" w:rsidRPr="003D1261" w:rsidRDefault="00B93A24" w:rsidP="0045261E">
      <w:pPr>
        <w:numPr>
          <w:ilvl w:val="0"/>
          <w:numId w:val="22"/>
        </w:numPr>
        <w:tabs>
          <w:tab w:val="clear" w:pos="1713"/>
        </w:tabs>
        <w:suppressAutoHyphens/>
        <w:ind w:left="709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współpraca asystenta z rodziną, bądź opiekunami (wzajemne informowanie się),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zadanie winno być realizowane zgodnie z obowiązującymi przepisami prawa,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zadanie winno być realizowane ze szczególną dbałością o beneficjentów,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 xml:space="preserve">wydatki związane z realizacją zadania publicznego będą ponoszone efektywnie i oszczędnie, dokonanie wydatku powinno być poprzedzone dogłębną analizą, pozwalającą jednoznacznie stwierdzić, czy dokonanie wydatku jest bezwzględnie konieczne, 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oferent zapewnia dostęp do informacji dot. realizacji zadania,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D1261">
        <w:rPr>
          <w:color w:val="000000"/>
          <w:sz w:val="22"/>
          <w:lang w:eastAsia="zh-CN"/>
        </w:rPr>
        <w:t>oferent udostępnia informację publiczną na zasadach i w trybie określonym w art. 4a – 4c ww. ustawy o działalności pożytku publicznego i o wolontariacie,</w:t>
      </w:r>
    </w:p>
    <w:p w:rsidR="00B93A24" w:rsidRPr="003D1261" w:rsidRDefault="00B93A24" w:rsidP="00B93A24">
      <w:pPr>
        <w:numPr>
          <w:ilvl w:val="1"/>
          <w:numId w:val="17"/>
        </w:numPr>
        <w:suppressAutoHyphens/>
        <w:ind w:left="567"/>
        <w:jc w:val="both"/>
        <w:rPr>
          <w:color w:val="000000"/>
          <w:sz w:val="22"/>
          <w:lang w:eastAsia="zh-CN"/>
        </w:rPr>
      </w:pPr>
      <w:r w:rsidRPr="0039495A">
        <w:rPr>
          <w:sz w:val="22"/>
          <w:lang w:eastAsia="zh-CN"/>
        </w:rPr>
        <w:t xml:space="preserve"> </w:t>
      </w:r>
      <w:r w:rsidR="0045261E" w:rsidRPr="0039495A">
        <w:rPr>
          <w:sz w:val="22"/>
          <w:lang w:eastAsia="zh-CN"/>
        </w:rPr>
        <w:t>wydatki związane z realizacją</w:t>
      </w:r>
      <w:r w:rsidRPr="0039495A">
        <w:rPr>
          <w:sz w:val="22"/>
          <w:lang w:eastAsia="zh-CN"/>
        </w:rPr>
        <w:t xml:space="preserve"> </w:t>
      </w:r>
      <w:r w:rsidRPr="003D1261">
        <w:rPr>
          <w:color w:val="000000"/>
          <w:sz w:val="22"/>
          <w:lang w:eastAsia="zh-CN"/>
        </w:rPr>
        <w:t>zadania muszą być poniesione w okresie jego realizacji.</w:t>
      </w:r>
    </w:p>
    <w:p w:rsidR="00B93A24" w:rsidRPr="00C907D8" w:rsidRDefault="00B93A24" w:rsidP="00B93A24">
      <w:pPr>
        <w:tabs>
          <w:tab w:val="left" w:pos="567"/>
        </w:tabs>
        <w:ind w:left="-142"/>
        <w:jc w:val="both"/>
        <w:rPr>
          <w:b/>
          <w:sz w:val="22"/>
        </w:rPr>
      </w:pPr>
      <w:r w:rsidRPr="00C907D8">
        <w:rPr>
          <w:b/>
          <w:sz w:val="22"/>
        </w:rPr>
        <w:t xml:space="preserve">UWAGA 1: Informacje dotyczące zasobów kadrowych wraz z ich uprawnieniami /kwalifikacjami/ doświadczeniem Oferent winien szczegółowo opisać w części IV </w:t>
      </w:r>
      <w:proofErr w:type="spellStart"/>
      <w:r w:rsidRPr="00C907D8">
        <w:rPr>
          <w:b/>
          <w:sz w:val="22"/>
        </w:rPr>
        <w:t>pkt</w:t>
      </w:r>
      <w:proofErr w:type="spellEnd"/>
      <w:r w:rsidRPr="00C907D8">
        <w:rPr>
          <w:b/>
          <w:sz w:val="22"/>
        </w:rPr>
        <w:t xml:space="preserve">  </w:t>
      </w:r>
      <w:r w:rsidRPr="0039495A">
        <w:rPr>
          <w:b/>
          <w:sz w:val="22"/>
        </w:rPr>
        <w:t xml:space="preserve">2 </w:t>
      </w:r>
      <w:r w:rsidRPr="00C907D8">
        <w:rPr>
          <w:b/>
          <w:sz w:val="22"/>
        </w:rPr>
        <w:t>oferty.</w:t>
      </w:r>
    </w:p>
    <w:p w:rsidR="00B93A24" w:rsidRPr="0039495A" w:rsidRDefault="00B93A24" w:rsidP="00B93A24">
      <w:pPr>
        <w:ind w:left="-142"/>
        <w:jc w:val="both"/>
        <w:rPr>
          <w:sz w:val="22"/>
        </w:rPr>
      </w:pPr>
      <w:r w:rsidRPr="00EF5479">
        <w:rPr>
          <w:b/>
          <w:sz w:val="22"/>
        </w:rPr>
        <w:t>UWAGA 2:</w:t>
      </w:r>
      <w:r w:rsidRPr="003D1261">
        <w:rPr>
          <w:sz w:val="22"/>
        </w:rPr>
        <w:t xml:space="preserve"> </w:t>
      </w:r>
      <w:r w:rsidRPr="003D1261">
        <w:rPr>
          <w:b/>
          <w:sz w:val="22"/>
        </w:rPr>
        <w:t xml:space="preserve">Wkładu rzeczowego przewidzianego do wykorzystania przy realizacji zadania publicznego nie należy wyceniać i uwzględniać w </w:t>
      </w:r>
      <w:r>
        <w:rPr>
          <w:b/>
          <w:i/>
          <w:strike/>
          <w:sz w:val="22"/>
        </w:rPr>
        <w:t xml:space="preserve"> </w:t>
      </w:r>
      <w:r w:rsidRPr="0039495A">
        <w:rPr>
          <w:b/>
          <w:i/>
          <w:sz w:val="22"/>
        </w:rPr>
        <w:t>Zestawieniu kosztów realizacji zadania</w:t>
      </w:r>
      <w:r w:rsidRPr="0039495A">
        <w:rPr>
          <w:sz w:val="22"/>
        </w:rPr>
        <w:t>.</w:t>
      </w:r>
    </w:p>
    <w:p w:rsidR="00B93A24" w:rsidRPr="00235ECB" w:rsidRDefault="00B93A24" w:rsidP="00B93A24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 dotację mogą ubiegać się podmioty, które spełniają łącznie następujące kryteria: </w:t>
      </w:r>
    </w:p>
    <w:p w:rsidR="00B93A24" w:rsidRPr="00235ECB" w:rsidRDefault="00B93A24" w:rsidP="00B93A24">
      <w:pPr>
        <w:pStyle w:val="Tekstpodstawowy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prowadzą działalność statutową w zakresie określonym ramami konkursu,</w:t>
      </w:r>
    </w:p>
    <w:p w:rsidR="00B93A24" w:rsidRPr="00235ECB" w:rsidRDefault="00B93A24" w:rsidP="00B93A24">
      <w:pPr>
        <w:pStyle w:val="Tekstpodstawowy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gwarantują efektywność, jakość, terminowość i oszcz</w:t>
      </w:r>
      <w:r>
        <w:rPr>
          <w:color w:val="000000"/>
          <w:sz w:val="22"/>
          <w:szCs w:val="22"/>
        </w:rPr>
        <w:t>ędność środków publicznych przy </w:t>
      </w:r>
      <w:r w:rsidRPr="00235ECB">
        <w:rPr>
          <w:color w:val="000000"/>
          <w:sz w:val="22"/>
          <w:szCs w:val="22"/>
        </w:rPr>
        <w:t>wykonaniu zadania,</w:t>
      </w:r>
    </w:p>
    <w:p w:rsidR="00B93A24" w:rsidRPr="00235ECB" w:rsidRDefault="00B93A24" w:rsidP="00B93A24">
      <w:pPr>
        <w:pStyle w:val="Tekstpodstawowy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nie toczy się wobec nich postępowanie likwida</w:t>
      </w:r>
      <w:r>
        <w:rPr>
          <w:color w:val="000000"/>
          <w:sz w:val="22"/>
          <w:szCs w:val="22"/>
        </w:rPr>
        <w:t xml:space="preserve">cyjne, upadłościowe, naprawcze </w:t>
      </w:r>
      <w:r w:rsidRPr="00235ECB">
        <w:rPr>
          <w:color w:val="000000"/>
          <w:sz w:val="22"/>
          <w:szCs w:val="22"/>
        </w:rPr>
        <w:t>lub też inne postępowanie związane z ustan</w:t>
      </w:r>
      <w:r>
        <w:rPr>
          <w:color w:val="000000"/>
          <w:sz w:val="22"/>
          <w:szCs w:val="22"/>
        </w:rPr>
        <w:t xml:space="preserve">iem ich istnienia, zagrożeniem </w:t>
      </w:r>
      <w:r w:rsidRPr="00235ECB">
        <w:rPr>
          <w:color w:val="000000"/>
          <w:sz w:val="22"/>
          <w:szCs w:val="22"/>
        </w:rPr>
        <w:t>lub zaistni</w:t>
      </w:r>
      <w:r>
        <w:rPr>
          <w:color w:val="000000"/>
          <w:sz w:val="22"/>
          <w:szCs w:val="22"/>
        </w:rPr>
        <w:t xml:space="preserve">eniem </w:t>
      </w:r>
      <w:r w:rsidRPr="00235ECB">
        <w:rPr>
          <w:color w:val="000000"/>
          <w:sz w:val="22"/>
          <w:szCs w:val="22"/>
        </w:rPr>
        <w:t>niewypłacalności,</w:t>
      </w:r>
    </w:p>
    <w:p w:rsidR="00B93A24" w:rsidRPr="00235ECB" w:rsidRDefault="00B93A24" w:rsidP="00B93A24">
      <w:pPr>
        <w:pStyle w:val="Tekstpodstawowy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nie toczy się wobec nich postępowanie sądowe lub inne postępowanie zmierzające </w:t>
      </w:r>
      <w:r w:rsidRPr="00235ECB">
        <w:rPr>
          <w:color w:val="000000"/>
          <w:sz w:val="22"/>
          <w:szCs w:val="22"/>
        </w:rPr>
        <w:br/>
        <w:t xml:space="preserve">do zabezpieczenia, ustalenia, zasądzenia lub wyegzekwowania należności pieniężnych </w:t>
      </w:r>
      <w:r>
        <w:rPr>
          <w:color w:val="000000"/>
          <w:sz w:val="22"/>
          <w:szCs w:val="22"/>
        </w:rPr>
        <w:br/>
      </w:r>
      <w:r w:rsidRPr="00235ECB">
        <w:rPr>
          <w:color w:val="000000"/>
          <w:sz w:val="22"/>
          <w:szCs w:val="22"/>
        </w:rPr>
        <w:t xml:space="preserve">lub świadczenia niepieniężnego o wartości mogącej wpłynąć na możliwość prawidłowego </w:t>
      </w:r>
      <w:r>
        <w:rPr>
          <w:color w:val="000000"/>
          <w:sz w:val="22"/>
          <w:szCs w:val="22"/>
        </w:rPr>
        <w:br/>
      </w:r>
      <w:r w:rsidRPr="00235ECB">
        <w:rPr>
          <w:color w:val="000000"/>
          <w:sz w:val="22"/>
          <w:szCs w:val="22"/>
        </w:rPr>
        <w:t>i terminowego wywiązania się z zobowiązań wynikających ze złożonej oferty i z podpisanej umowy dotacji,</w:t>
      </w:r>
    </w:p>
    <w:p w:rsidR="00B93A24" w:rsidRPr="00235ECB" w:rsidRDefault="00B93A24" w:rsidP="00B93A24">
      <w:pPr>
        <w:pStyle w:val="Tekstpodstawowy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nie posiadają wymagalnych zobowiązań finansowych na rzecz Miasta Rybnika i jego jednostek organizacyjnych oraz nie zalegają z opłacaniem należności z tytułu zobowiązań podatkowych i składek na ubezpieczenia społeczne</w:t>
      </w:r>
      <w:r>
        <w:rPr>
          <w:color w:val="000000"/>
          <w:sz w:val="22"/>
          <w:szCs w:val="22"/>
        </w:rPr>
        <w:t xml:space="preserve">, a także </w:t>
      </w:r>
      <w:r w:rsidRPr="005C3C79">
        <w:rPr>
          <w:color w:val="000000"/>
          <w:sz w:val="22"/>
          <w:szCs w:val="22"/>
        </w:rPr>
        <w:t xml:space="preserve"> nie posiadają zaległości oraz wymagalnych zobowiązań wobec Państwowego Funduszu Rehabilitacji Osób Niepełnosprawnych</w:t>
      </w:r>
      <w:r w:rsidRPr="00235ECB">
        <w:rPr>
          <w:color w:val="000000"/>
          <w:sz w:val="22"/>
          <w:szCs w:val="22"/>
        </w:rPr>
        <w:t>.</w:t>
      </w:r>
    </w:p>
    <w:p w:rsidR="00B93A24" w:rsidRPr="00235ECB" w:rsidRDefault="00B93A24" w:rsidP="00B93A24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W konkursie dopuszcza się możliwość wyboru więcej niż jednej oferty.</w:t>
      </w:r>
    </w:p>
    <w:p w:rsidR="00B93A24" w:rsidRPr="0045261E" w:rsidRDefault="00B93A24" w:rsidP="00A10855">
      <w:pPr>
        <w:jc w:val="both"/>
        <w:rPr>
          <w:strike/>
          <w:color w:val="000000"/>
          <w:sz w:val="22"/>
          <w:szCs w:val="22"/>
        </w:rPr>
      </w:pPr>
      <w:r w:rsidRPr="0045261E">
        <w:rPr>
          <w:strike/>
          <w:color w:val="000000"/>
          <w:sz w:val="22"/>
          <w:szCs w:val="22"/>
        </w:rPr>
        <w:t xml:space="preserve"> </w:t>
      </w:r>
    </w:p>
    <w:p w:rsidR="00B93A24" w:rsidRPr="00B80C04" w:rsidRDefault="00B93A24" w:rsidP="00B93A24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B80C04">
        <w:rPr>
          <w:b/>
          <w:color w:val="000000"/>
          <w:sz w:val="22"/>
          <w:szCs w:val="22"/>
        </w:rPr>
        <w:t xml:space="preserve">Dotacja nie </w:t>
      </w:r>
      <w:r w:rsidRPr="00B80C04">
        <w:rPr>
          <w:b/>
          <w:bCs/>
          <w:color w:val="000000"/>
          <w:sz w:val="22"/>
          <w:szCs w:val="22"/>
        </w:rPr>
        <w:t>może być wykorzystana na:</w:t>
      </w:r>
    </w:p>
    <w:p w:rsidR="00B93A24" w:rsidRPr="00B80C04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B80C04">
        <w:rPr>
          <w:color w:val="000000"/>
          <w:sz w:val="22"/>
          <w:szCs w:val="22"/>
        </w:rPr>
        <w:t xml:space="preserve">przedsięwzięcia, które są dofinansowane z budżetu </w:t>
      </w:r>
      <w:r w:rsidRPr="00F00221">
        <w:rPr>
          <w:sz w:val="22"/>
          <w:szCs w:val="22"/>
        </w:rPr>
        <w:t xml:space="preserve">Miasta Rybnika </w:t>
      </w:r>
      <w:r w:rsidRPr="00B80C04">
        <w:rPr>
          <w:color w:val="000000"/>
          <w:sz w:val="22"/>
          <w:szCs w:val="22"/>
        </w:rPr>
        <w:t>lub jego funduszy celowych na podstawie przepisów szczególnych,</w:t>
      </w:r>
    </w:p>
    <w:p w:rsidR="00B93A24" w:rsidRPr="00B80C04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B80C04">
        <w:rPr>
          <w:color w:val="000000"/>
          <w:sz w:val="22"/>
          <w:szCs w:val="22"/>
        </w:rPr>
        <w:t>remonty pomieszczeń i obiektów budowlanych,</w:t>
      </w:r>
    </w:p>
    <w:p w:rsidR="00B93A24" w:rsidRPr="00B80C04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B80C04">
        <w:rPr>
          <w:color w:val="000000"/>
          <w:sz w:val="22"/>
          <w:szCs w:val="22"/>
        </w:rPr>
        <w:t>zakupy nieruchomości,</w:t>
      </w:r>
    </w:p>
    <w:p w:rsidR="00B93A24" w:rsidRPr="00F00221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F00221">
        <w:rPr>
          <w:sz w:val="22"/>
          <w:szCs w:val="22"/>
        </w:rPr>
        <w:t>amortyzację,</w:t>
      </w:r>
    </w:p>
    <w:p w:rsidR="00B93A24" w:rsidRPr="00F00221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F00221">
        <w:rPr>
          <w:sz w:val="22"/>
          <w:szCs w:val="22"/>
        </w:rPr>
        <w:t>leasing,</w:t>
      </w:r>
    </w:p>
    <w:p w:rsidR="00B93A24" w:rsidRPr="00F00221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F00221">
        <w:rPr>
          <w:sz w:val="22"/>
          <w:szCs w:val="22"/>
        </w:rPr>
        <w:t>ubezpieczenia wykraczające poza zakres realizowanego zadania,</w:t>
      </w:r>
    </w:p>
    <w:p w:rsidR="00B93A24" w:rsidRPr="00B80C04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B80C04">
        <w:rPr>
          <w:color w:val="000000"/>
          <w:sz w:val="22"/>
          <w:szCs w:val="22"/>
        </w:rPr>
        <w:t>rezerwy na pokrycie strat lub zobowiązań,</w:t>
      </w:r>
    </w:p>
    <w:p w:rsidR="00B93A24" w:rsidRPr="00B80C04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B80C04">
        <w:rPr>
          <w:color w:val="000000"/>
          <w:sz w:val="22"/>
          <w:szCs w:val="22"/>
        </w:rPr>
        <w:t>d</w:t>
      </w:r>
      <w:r w:rsidR="00F00221">
        <w:rPr>
          <w:color w:val="000000"/>
          <w:sz w:val="22"/>
          <w:szCs w:val="22"/>
        </w:rPr>
        <w:t>ziałalność gospodarczą podmiotu</w:t>
      </w:r>
      <w:r w:rsidRPr="00B80C04">
        <w:rPr>
          <w:color w:val="000000"/>
          <w:sz w:val="22"/>
          <w:szCs w:val="22"/>
        </w:rPr>
        <w:t>,</w:t>
      </w:r>
    </w:p>
    <w:p w:rsidR="00B93A24" w:rsidRPr="00B80C04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B80C04">
        <w:rPr>
          <w:color w:val="000000"/>
          <w:sz w:val="22"/>
          <w:szCs w:val="22"/>
        </w:rPr>
        <w:t>odsetki z tytułu niezapłaconych w terminie zobowiązań,</w:t>
      </w:r>
    </w:p>
    <w:p w:rsidR="00B93A24" w:rsidRPr="00B80C04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B80C04">
        <w:rPr>
          <w:color w:val="000000"/>
          <w:sz w:val="22"/>
          <w:szCs w:val="22"/>
        </w:rPr>
        <w:t>udzielanie pomocy finansowej osobom fizycznym lub prawnym,</w:t>
      </w:r>
    </w:p>
    <w:p w:rsidR="00B93A24" w:rsidRPr="00B80C04" w:rsidRDefault="00B93A24" w:rsidP="00B93A24">
      <w:pPr>
        <w:numPr>
          <w:ilvl w:val="0"/>
          <w:numId w:val="8"/>
        </w:numPr>
        <w:tabs>
          <w:tab w:val="left" w:pos="284"/>
          <w:tab w:val="left" w:pos="1134"/>
        </w:tabs>
        <w:jc w:val="both"/>
        <w:rPr>
          <w:color w:val="000000"/>
          <w:sz w:val="22"/>
          <w:szCs w:val="22"/>
        </w:rPr>
      </w:pPr>
      <w:r w:rsidRPr="00B80C04">
        <w:rPr>
          <w:color w:val="000000"/>
          <w:sz w:val="22"/>
          <w:szCs w:val="22"/>
        </w:rPr>
        <w:t>działalność polityczną,</w:t>
      </w:r>
    </w:p>
    <w:p w:rsidR="00B93A24" w:rsidRPr="00F00221" w:rsidRDefault="00B93A24" w:rsidP="00B93A24">
      <w:pPr>
        <w:numPr>
          <w:ilvl w:val="0"/>
          <w:numId w:val="8"/>
        </w:numPr>
        <w:tabs>
          <w:tab w:val="left" w:pos="284"/>
          <w:tab w:val="left" w:pos="1134"/>
        </w:tabs>
        <w:jc w:val="both"/>
        <w:rPr>
          <w:sz w:val="22"/>
          <w:szCs w:val="22"/>
        </w:rPr>
      </w:pPr>
      <w:r w:rsidRPr="00F00221">
        <w:rPr>
          <w:sz w:val="22"/>
          <w:szCs w:val="22"/>
        </w:rPr>
        <w:t>działalność religijną,</w:t>
      </w:r>
    </w:p>
    <w:p w:rsidR="00B93A24" w:rsidRPr="00B80C04" w:rsidRDefault="00B93A24" w:rsidP="00B93A24">
      <w:pPr>
        <w:numPr>
          <w:ilvl w:val="0"/>
          <w:numId w:val="8"/>
        </w:numPr>
        <w:tabs>
          <w:tab w:val="left" w:pos="284"/>
          <w:tab w:val="left" w:pos="1134"/>
        </w:tabs>
        <w:jc w:val="both"/>
        <w:rPr>
          <w:color w:val="000000"/>
          <w:sz w:val="22"/>
          <w:szCs w:val="22"/>
        </w:rPr>
      </w:pPr>
      <w:r w:rsidRPr="00B80C04">
        <w:rPr>
          <w:color w:val="000000"/>
          <w:sz w:val="22"/>
          <w:szCs w:val="22"/>
        </w:rPr>
        <w:t xml:space="preserve">pokrycie </w:t>
      </w:r>
      <w:r w:rsidRPr="00F2263D">
        <w:rPr>
          <w:sz w:val="22"/>
          <w:szCs w:val="22"/>
        </w:rPr>
        <w:t>wydatków</w:t>
      </w:r>
      <w:r w:rsidRPr="00B80C04">
        <w:rPr>
          <w:color w:val="000000"/>
          <w:sz w:val="22"/>
          <w:szCs w:val="22"/>
        </w:rPr>
        <w:t xml:space="preserve">, w tym  </w:t>
      </w:r>
      <w:r w:rsidRPr="00F2263D">
        <w:rPr>
          <w:sz w:val="22"/>
          <w:szCs w:val="22"/>
        </w:rPr>
        <w:t>wydatków</w:t>
      </w:r>
      <w:r w:rsidR="00C63A3C">
        <w:rPr>
          <w:sz w:val="22"/>
          <w:szCs w:val="22"/>
        </w:rPr>
        <w:t xml:space="preserve"> na </w:t>
      </w:r>
      <w:r w:rsidRPr="00B80C04">
        <w:rPr>
          <w:color w:val="FF0000"/>
          <w:sz w:val="22"/>
          <w:szCs w:val="22"/>
        </w:rPr>
        <w:t xml:space="preserve"> </w:t>
      </w:r>
      <w:r w:rsidR="00C63A3C">
        <w:rPr>
          <w:color w:val="000000"/>
          <w:sz w:val="22"/>
          <w:szCs w:val="22"/>
        </w:rPr>
        <w:t>utrzymanie</w:t>
      </w:r>
      <w:r w:rsidRPr="00B80C04">
        <w:rPr>
          <w:color w:val="000000"/>
          <w:sz w:val="22"/>
          <w:szCs w:val="22"/>
        </w:rPr>
        <w:t xml:space="preserve"> biura podmiotu, wykraczających poza zakres i termin realizacji zleconego zadania,</w:t>
      </w:r>
    </w:p>
    <w:p w:rsidR="00B93A24" w:rsidRPr="00B80C04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B80C04">
        <w:rPr>
          <w:color w:val="000000"/>
          <w:sz w:val="22"/>
          <w:szCs w:val="22"/>
        </w:rPr>
        <w:lastRenderedPageBreak/>
        <w:t xml:space="preserve">podatek VAT – w przypadku podmiotu korzystającego z prawa do odliczenia podatku </w:t>
      </w:r>
      <w:r w:rsidRPr="00B80C04">
        <w:rPr>
          <w:color w:val="000000"/>
          <w:sz w:val="22"/>
          <w:szCs w:val="22"/>
        </w:rPr>
        <w:br/>
        <w:t>od towarów i usług z tytułu dokonanych zakupów,</w:t>
      </w:r>
    </w:p>
    <w:p w:rsidR="00B93A24" w:rsidRPr="00B80C04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B80C04">
        <w:rPr>
          <w:color w:val="000000"/>
          <w:sz w:val="22"/>
          <w:szCs w:val="22"/>
        </w:rPr>
        <w:t>zobowiązania z tytułu zaciągniętej pożyczki, kredytu lub wykupu papierów wartościowych oraz koszty obsługi zadłużenia,</w:t>
      </w:r>
    </w:p>
    <w:p w:rsidR="00B93A24" w:rsidRPr="00A10855" w:rsidRDefault="00B93A24" w:rsidP="00A10855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color w:val="000000"/>
          <w:sz w:val="22"/>
          <w:szCs w:val="22"/>
        </w:rPr>
      </w:pPr>
      <w:r w:rsidRPr="00F00221">
        <w:rPr>
          <w:sz w:val="22"/>
          <w:szCs w:val="22"/>
        </w:rPr>
        <w:t>wydatki p</w:t>
      </w:r>
      <w:r w:rsidRPr="00B80C04">
        <w:rPr>
          <w:color w:val="000000"/>
          <w:sz w:val="22"/>
          <w:szCs w:val="22"/>
        </w:rPr>
        <w:t>okryte przez inne podmioty dofinansowujące (zakaz tzw. podwójnego finansowania),</w:t>
      </w:r>
    </w:p>
    <w:p w:rsidR="00B93A24" w:rsidRPr="00F00221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F00221">
        <w:rPr>
          <w:sz w:val="22"/>
          <w:szCs w:val="22"/>
        </w:rPr>
        <w:t>koszty kar i grzywien,</w:t>
      </w:r>
    </w:p>
    <w:p w:rsidR="00B93A24" w:rsidRPr="00F00221" w:rsidRDefault="00B93A24" w:rsidP="00B93A24">
      <w:pPr>
        <w:numPr>
          <w:ilvl w:val="0"/>
          <w:numId w:val="8"/>
        </w:numPr>
        <w:tabs>
          <w:tab w:val="left" w:pos="284"/>
          <w:tab w:val="left" w:pos="993"/>
        </w:tabs>
        <w:jc w:val="both"/>
        <w:rPr>
          <w:sz w:val="22"/>
          <w:szCs w:val="22"/>
        </w:rPr>
      </w:pPr>
      <w:r w:rsidRPr="00F00221">
        <w:rPr>
          <w:sz w:val="22"/>
          <w:szCs w:val="22"/>
        </w:rPr>
        <w:t>nagrody i premie dla osób zajmujących się realizacją zadania.</w:t>
      </w:r>
    </w:p>
    <w:p w:rsidR="00B93A24" w:rsidRPr="00235ECB" w:rsidRDefault="00B93A24" w:rsidP="00B93A24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35ECB">
        <w:rPr>
          <w:b/>
          <w:bCs/>
          <w:color w:val="000000"/>
          <w:sz w:val="22"/>
          <w:szCs w:val="22"/>
        </w:rPr>
        <w:t>Składając ofertę, podmiot oświadcza :</w:t>
      </w:r>
    </w:p>
    <w:p w:rsidR="00B93A24" w:rsidRPr="00C7152D" w:rsidRDefault="002F326E" w:rsidP="00B93A24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że </w:t>
      </w:r>
      <w:r w:rsidR="00B93A24" w:rsidRPr="00C7152D">
        <w:rPr>
          <w:sz w:val="22"/>
          <w:szCs w:val="22"/>
        </w:rPr>
        <w:t>proponowane zadanie publiczne będzie realizowane wyłącznie w zakresie działalności pożytku publicznego oferenta</w:t>
      </w:r>
      <w:r w:rsidR="0045261E" w:rsidRPr="00C7152D">
        <w:rPr>
          <w:sz w:val="22"/>
          <w:szCs w:val="22"/>
        </w:rPr>
        <w:t>,</w:t>
      </w:r>
    </w:p>
    <w:p w:rsidR="00B93A24" w:rsidRPr="00C7152D" w:rsidRDefault="002F326E" w:rsidP="00B93A24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że </w:t>
      </w:r>
      <w:r w:rsidR="00B93A24" w:rsidRPr="00C7152D">
        <w:rPr>
          <w:sz w:val="22"/>
          <w:szCs w:val="22"/>
        </w:rPr>
        <w:t>pobieranie świadczeń pieniężnych będzie się odbywać wyłącznie w ramach prowadzonej odpłatnej działalności pożytku publicznego,</w:t>
      </w:r>
    </w:p>
    <w:p w:rsidR="00B93A24" w:rsidRPr="00C7152D" w:rsidRDefault="00B93A24" w:rsidP="00B93A24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trike/>
          <w:sz w:val="22"/>
          <w:szCs w:val="22"/>
        </w:rPr>
      </w:pPr>
      <w:r w:rsidRPr="00C7152D">
        <w:rPr>
          <w:sz w:val="22"/>
          <w:szCs w:val="22"/>
        </w:rPr>
        <w:t>o nie zaleganiu/zaleganiu z opłacaniem należności z tytułu zobowiązań podatkowych,</w:t>
      </w:r>
    </w:p>
    <w:p w:rsidR="00B93A24" w:rsidRPr="00C7152D" w:rsidRDefault="00B93A24" w:rsidP="00B93A24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trike/>
          <w:sz w:val="22"/>
          <w:szCs w:val="22"/>
        </w:rPr>
      </w:pPr>
      <w:r w:rsidRPr="00C7152D">
        <w:rPr>
          <w:sz w:val="22"/>
          <w:szCs w:val="22"/>
        </w:rPr>
        <w:t>o nie zaleganiu/zaleganiu  z opłacaniem należności z tytułu składek na ubezpieczenie społeczne</w:t>
      </w:r>
      <w:r w:rsidR="0045261E" w:rsidRPr="00C7152D">
        <w:rPr>
          <w:sz w:val="22"/>
          <w:szCs w:val="22"/>
        </w:rPr>
        <w:t>,</w:t>
      </w:r>
    </w:p>
    <w:p w:rsidR="00B93A24" w:rsidRPr="00C7152D" w:rsidRDefault="002F326E" w:rsidP="00B93A24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że </w:t>
      </w:r>
      <w:r w:rsidR="00B93A24" w:rsidRPr="00C7152D">
        <w:rPr>
          <w:sz w:val="22"/>
          <w:szCs w:val="22"/>
        </w:rPr>
        <w:t>dan</w:t>
      </w:r>
      <w:r w:rsidR="00C7152D" w:rsidRPr="00C7152D">
        <w:rPr>
          <w:sz w:val="22"/>
          <w:szCs w:val="22"/>
        </w:rPr>
        <w:t xml:space="preserve">e zawarte w części II </w:t>
      </w:r>
      <w:r w:rsidR="00B93A24" w:rsidRPr="00C7152D">
        <w:rPr>
          <w:sz w:val="22"/>
          <w:szCs w:val="22"/>
        </w:rPr>
        <w:t xml:space="preserve"> oferty są zgodne z Krajowym Rejestrem Sądowym/właściwą ewidencją,</w:t>
      </w:r>
    </w:p>
    <w:p w:rsidR="00B93A24" w:rsidRPr="00C7152D" w:rsidRDefault="00C63A3C" w:rsidP="00B93A24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że </w:t>
      </w:r>
      <w:r w:rsidR="00B93A24" w:rsidRPr="00C7152D">
        <w:rPr>
          <w:sz w:val="22"/>
          <w:szCs w:val="22"/>
        </w:rPr>
        <w:t>wszystkie informacje podane w ofercie oraz załącznikach są zgodne z aktualnym stanem prawnym i faktycznym,</w:t>
      </w:r>
    </w:p>
    <w:p w:rsidR="00B93A24" w:rsidRPr="001E288B" w:rsidRDefault="00C63A3C" w:rsidP="00B93A24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że </w:t>
      </w:r>
      <w:r w:rsidR="00B93A24" w:rsidRPr="00C7152D">
        <w:rPr>
          <w:sz w:val="22"/>
          <w:szCs w:val="22"/>
        </w:rPr>
        <w:t xml:space="preserve">w zakresie związanym z otwartym konkursem ofert, w tym z gromadzeniem, przetwarzaniem </w:t>
      </w:r>
      <w:r w:rsidR="00B93A24" w:rsidRPr="00C7152D">
        <w:rPr>
          <w:sz w:val="22"/>
          <w:szCs w:val="22"/>
        </w:rPr>
        <w:br/>
        <w:t xml:space="preserve">i przekazywaniem danych osobowych, a także wprowadzaniem ich do systemów informatycznych, osoby, których dotyczą te dane, złożyły stosowne oświadczenia zgodnie </w:t>
      </w:r>
      <w:r w:rsidR="00B93A24" w:rsidRPr="00C7152D">
        <w:rPr>
          <w:sz w:val="22"/>
          <w:szCs w:val="22"/>
        </w:rPr>
        <w:br/>
        <w:t>z przepisami o ochronie danych osobowych</w:t>
      </w:r>
      <w:r w:rsidR="002F6BC6">
        <w:rPr>
          <w:sz w:val="22"/>
          <w:szCs w:val="22"/>
        </w:rPr>
        <w:t>,</w:t>
      </w:r>
    </w:p>
    <w:p w:rsidR="00B93A24" w:rsidRDefault="00B93A24" w:rsidP="00B93A24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z w:val="22"/>
          <w:szCs w:val="22"/>
        </w:rPr>
      </w:pPr>
      <w:r w:rsidRPr="001E288B">
        <w:rPr>
          <w:sz w:val="22"/>
          <w:szCs w:val="22"/>
        </w:rPr>
        <w:t>o braku postępowania likwidacyjnego, upadłościowego, naprawczego lub też innego postępowania związanego z ustaniem istnienia podmiotu, zagrożeniem lub zaistnieniem niewypłacalności</w:t>
      </w:r>
      <w:r>
        <w:rPr>
          <w:sz w:val="22"/>
          <w:szCs w:val="22"/>
        </w:rPr>
        <w:t>,</w:t>
      </w:r>
    </w:p>
    <w:p w:rsidR="00B93A24" w:rsidRPr="001E288B" w:rsidRDefault="00B93A24" w:rsidP="00B93A24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braku </w:t>
      </w:r>
      <w:r w:rsidRPr="001E288B">
        <w:rPr>
          <w:sz w:val="22"/>
          <w:szCs w:val="22"/>
        </w:rPr>
        <w:t xml:space="preserve">postępowania sądowego lub innego postępowania zmierzającego do zabezpieczenia, ustalenia, zasądzenia lub wyegzekwowania należności pieniężnych </w:t>
      </w:r>
      <w:r>
        <w:rPr>
          <w:sz w:val="22"/>
          <w:szCs w:val="22"/>
        </w:rPr>
        <w:t xml:space="preserve">lub świadczenia niepieniężnego </w:t>
      </w:r>
      <w:r w:rsidRPr="001E288B">
        <w:rPr>
          <w:sz w:val="22"/>
          <w:szCs w:val="22"/>
        </w:rPr>
        <w:t>o wartości mogącej wpłynąć na możliwość prawidłowego i terminowego wywiązania się podmiotu z zobowiązań wynikających ze złożonej oferty i z podpisanej umowy,</w:t>
      </w:r>
    </w:p>
    <w:p w:rsidR="00B93A24" w:rsidRPr="001E288B" w:rsidRDefault="00B93A24" w:rsidP="00B93A24">
      <w:pPr>
        <w:numPr>
          <w:ilvl w:val="2"/>
          <w:numId w:val="6"/>
        </w:num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braku </w:t>
      </w:r>
      <w:r w:rsidRPr="001E288B">
        <w:rPr>
          <w:sz w:val="22"/>
          <w:szCs w:val="22"/>
        </w:rPr>
        <w:t>wymagalnych zobowiązań finansowych na rzecz Miasta Rybnika i</w:t>
      </w:r>
      <w:r w:rsidR="00C63A3C">
        <w:rPr>
          <w:sz w:val="22"/>
          <w:szCs w:val="22"/>
        </w:rPr>
        <w:t xml:space="preserve"> jego jednostek organizacyjnych oraz PFRON</w:t>
      </w:r>
      <w:r w:rsidR="007B1A67">
        <w:rPr>
          <w:sz w:val="22"/>
          <w:szCs w:val="22"/>
        </w:rPr>
        <w:t>.</w:t>
      </w:r>
    </w:p>
    <w:p w:rsidR="00B93A24" w:rsidRPr="00235ECB" w:rsidRDefault="00B93A24" w:rsidP="00B93A24">
      <w:pPr>
        <w:pStyle w:val="Tekstpodstawowywcity3"/>
        <w:tabs>
          <w:tab w:val="num" w:pos="720"/>
        </w:tabs>
        <w:spacing w:after="0"/>
        <w:ind w:left="0"/>
        <w:jc w:val="both"/>
        <w:rPr>
          <w:i/>
          <w:iCs/>
          <w:color w:val="000000"/>
          <w:sz w:val="22"/>
          <w:szCs w:val="22"/>
          <w:lang w:val="pl-PL"/>
        </w:rPr>
      </w:pPr>
      <w:r w:rsidRPr="00235ECB">
        <w:rPr>
          <w:i/>
          <w:iCs/>
          <w:color w:val="000000"/>
          <w:sz w:val="22"/>
          <w:szCs w:val="22"/>
          <w:lang w:val="pl-PL"/>
        </w:rPr>
        <w:t xml:space="preserve">Uprzedza się o odpowiedzialności wynikającej z art. 297 ustawy z dnia 6 czerwca 1997 r. </w:t>
      </w:r>
      <w:r>
        <w:rPr>
          <w:i/>
          <w:iCs/>
          <w:color w:val="000000"/>
          <w:sz w:val="22"/>
          <w:szCs w:val="22"/>
          <w:lang w:val="pl-PL"/>
        </w:rPr>
        <w:br/>
      </w:r>
      <w:r w:rsidRPr="00235ECB">
        <w:rPr>
          <w:i/>
          <w:iCs/>
          <w:color w:val="000000"/>
          <w:sz w:val="22"/>
          <w:szCs w:val="22"/>
          <w:lang w:val="pl-PL"/>
        </w:rPr>
        <w:t xml:space="preserve">Kodeks karny </w:t>
      </w:r>
      <w:r>
        <w:rPr>
          <w:iCs/>
          <w:color w:val="000000"/>
          <w:sz w:val="22"/>
          <w:szCs w:val="22"/>
          <w:lang w:val="pl-PL"/>
        </w:rPr>
        <w:t>(tekst jednolity Dz. U. z 2018 r. poz. 1600 ze zmianami</w:t>
      </w:r>
      <w:r w:rsidRPr="00125588">
        <w:rPr>
          <w:iCs/>
          <w:color w:val="000000"/>
          <w:sz w:val="22"/>
          <w:szCs w:val="22"/>
          <w:lang w:val="pl-PL"/>
        </w:rPr>
        <w:t>).</w:t>
      </w:r>
    </w:p>
    <w:p w:rsidR="00B93A24" w:rsidRPr="00235ECB" w:rsidRDefault="00B93A24" w:rsidP="00B93A24">
      <w:pPr>
        <w:numPr>
          <w:ilvl w:val="1"/>
          <w:numId w:val="6"/>
        </w:numPr>
        <w:tabs>
          <w:tab w:val="num" w:pos="284"/>
        </w:tabs>
        <w:ind w:left="284" w:hanging="284"/>
        <w:jc w:val="both"/>
        <w:rPr>
          <w:iCs/>
          <w:sz w:val="22"/>
          <w:szCs w:val="22"/>
        </w:rPr>
      </w:pPr>
      <w:r w:rsidRPr="00235ECB">
        <w:rPr>
          <w:iCs/>
          <w:sz w:val="22"/>
          <w:szCs w:val="22"/>
        </w:rPr>
        <w:t xml:space="preserve">Do oferty należy dołączyć kopię umowy lub statutu spółki, </w:t>
      </w:r>
      <w:r w:rsidRPr="00235ECB">
        <w:rPr>
          <w:sz w:val="22"/>
          <w:szCs w:val="22"/>
        </w:rPr>
        <w:t xml:space="preserve">potwierdzoną za zgodność </w:t>
      </w:r>
      <w:r w:rsidRPr="00235ECB">
        <w:rPr>
          <w:sz w:val="22"/>
          <w:szCs w:val="22"/>
        </w:rPr>
        <w:br/>
        <w:t>z oryginałem</w:t>
      </w:r>
      <w:r w:rsidRPr="00235ECB">
        <w:rPr>
          <w:iCs/>
          <w:sz w:val="22"/>
          <w:szCs w:val="22"/>
        </w:rPr>
        <w:t xml:space="preserve"> na dzień złożenia oferty przez osobę/y uprawnioną/e do jej złożenia – </w:t>
      </w:r>
      <w:r w:rsidRPr="00235ECB">
        <w:rPr>
          <w:iCs/>
          <w:sz w:val="22"/>
          <w:szCs w:val="22"/>
        </w:rPr>
        <w:br/>
        <w:t xml:space="preserve">w przypadku gdy oferent jest spółką prawa handlowego, o której mowa w art. 3 ust. 3 </w:t>
      </w:r>
      <w:proofErr w:type="spellStart"/>
      <w:r w:rsidRPr="00235ECB">
        <w:rPr>
          <w:iCs/>
          <w:sz w:val="22"/>
          <w:szCs w:val="22"/>
        </w:rPr>
        <w:t>pkt</w:t>
      </w:r>
      <w:proofErr w:type="spellEnd"/>
      <w:r w:rsidRPr="00235ECB">
        <w:rPr>
          <w:iCs/>
          <w:sz w:val="22"/>
          <w:szCs w:val="22"/>
        </w:rPr>
        <w:t xml:space="preserve"> 4 </w:t>
      </w:r>
      <w:r w:rsidRPr="00235ECB">
        <w:rPr>
          <w:i/>
          <w:iCs/>
          <w:sz w:val="22"/>
          <w:szCs w:val="22"/>
        </w:rPr>
        <w:t>ustawy o działalności pożytku publicznego i o wolontariacie</w:t>
      </w:r>
      <w:r w:rsidRPr="00235ECB">
        <w:rPr>
          <w:iCs/>
          <w:sz w:val="22"/>
          <w:szCs w:val="22"/>
        </w:rPr>
        <w:t xml:space="preserve">. </w:t>
      </w:r>
    </w:p>
    <w:p w:rsidR="00B93A24" w:rsidRPr="00235ECB" w:rsidRDefault="00B93A24" w:rsidP="00B93A24">
      <w:pPr>
        <w:pStyle w:val="Tekstpodstawowywcity3"/>
        <w:spacing w:after="0"/>
        <w:ind w:left="284"/>
        <w:jc w:val="both"/>
        <w:rPr>
          <w:i/>
          <w:iCs/>
          <w:sz w:val="22"/>
          <w:szCs w:val="22"/>
          <w:lang w:val="pl-PL"/>
        </w:rPr>
      </w:pPr>
      <w:r w:rsidRPr="00235ECB">
        <w:rPr>
          <w:i/>
          <w:iCs/>
          <w:sz w:val="22"/>
          <w:szCs w:val="22"/>
          <w:lang w:val="pl-PL"/>
        </w:rPr>
        <w:t xml:space="preserve">Oferta wraz z załącznikami stanowi integralną całość i powinna być sporządzona w sposób uniemożliwiający jej rozdzielenie. </w:t>
      </w:r>
    </w:p>
    <w:p w:rsidR="00B93A24" w:rsidRPr="00DF6D1B" w:rsidRDefault="00B93A24" w:rsidP="00B93A24">
      <w:pPr>
        <w:numPr>
          <w:ilvl w:val="1"/>
          <w:numId w:val="6"/>
        </w:numPr>
        <w:tabs>
          <w:tab w:val="num" w:pos="284"/>
          <w:tab w:val="num" w:pos="426"/>
        </w:tabs>
        <w:ind w:left="284" w:hanging="284"/>
        <w:jc w:val="both"/>
        <w:rPr>
          <w:color w:val="000000"/>
          <w:sz w:val="22"/>
          <w:szCs w:val="22"/>
        </w:rPr>
      </w:pPr>
      <w:r w:rsidRPr="00DF6D1B">
        <w:rPr>
          <w:color w:val="000000"/>
          <w:sz w:val="22"/>
          <w:szCs w:val="22"/>
        </w:rPr>
        <w:t xml:space="preserve">Złożona oferta podlega ocenie formalnej oraz </w:t>
      </w:r>
      <w:r>
        <w:rPr>
          <w:color w:val="000000"/>
          <w:sz w:val="22"/>
          <w:szCs w:val="22"/>
        </w:rPr>
        <w:t xml:space="preserve">merytorycznej dokonanej </w:t>
      </w:r>
      <w:r w:rsidRPr="00DF6D1B">
        <w:rPr>
          <w:color w:val="000000"/>
          <w:sz w:val="22"/>
          <w:szCs w:val="22"/>
        </w:rPr>
        <w:t xml:space="preserve">przez komisję konkursową, powołaną przez </w:t>
      </w:r>
      <w:r>
        <w:rPr>
          <w:color w:val="000000"/>
          <w:sz w:val="22"/>
          <w:szCs w:val="22"/>
        </w:rPr>
        <w:t>Dyrektora Ośrodka</w:t>
      </w:r>
      <w:r w:rsidRPr="00DF6D1B">
        <w:rPr>
          <w:color w:val="000000"/>
          <w:sz w:val="22"/>
          <w:szCs w:val="22"/>
        </w:rPr>
        <w:t xml:space="preserve"> osobnym zarządzeniem, zwaną w dalszej części „Komisją”.</w:t>
      </w:r>
    </w:p>
    <w:p w:rsidR="00B93A24" w:rsidRPr="00235ECB" w:rsidRDefault="00B93A24" w:rsidP="00B93A24">
      <w:pPr>
        <w:numPr>
          <w:ilvl w:val="1"/>
          <w:numId w:val="6"/>
        </w:numPr>
        <w:tabs>
          <w:tab w:val="num" w:pos="426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Ocena formalna oferty polega na sprawdzeniu czy: </w:t>
      </w:r>
    </w:p>
    <w:p w:rsidR="00B93A24" w:rsidRPr="00235ECB" w:rsidRDefault="00B93A24" w:rsidP="00B93A24">
      <w:pPr>
        <w:numPr>
          <w:ilvl w:val="0"/>
          <w:numId w:val="9"/>
        </w:numPr>
        <w:jc w:val="both"/>
        <w:rPr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oferta została złożona przez </w:t>
      </w:r>
      <w:r w:rsidRPr="00235ECB">
        <w:rPr>
          <w:sz w:val="22"/>
          <w:szCs w:val="22"/>
        </w:rPr>
        <w:t>uprawniony podmiot,</w:t>
      </w:r>
    </w:p>
    <w:p w:rsidR="00B93A24" w:rsidRPr="00235ECB" w:rsidRDefault="00B93A24" w:rsidP="00B93A24">
      <w:pPr>
        <w:numPr>
          <w:ilvl w:val="0"/>
          <w:numId w:val="9"/>
        </w:numPr>
        <w:jc w:val="both"/>
        <w:rPr>
          <w:sz w:val="22"/>
          <w:szCs w:val="22"/>
        </w:rPr>
      </w:pPr>
      <w:r w:rsidRPr="00235ECB">
        <w:rPr>
          <w:sz w:val="22"/>
          <w:szCs w:val="22"/>
        </w:rPr>
        <w:t xml:space="preserve">oferta została złożona w sposób określony w Rozdziale I ust. 5, </w:t>
      </w:r>
    </w:p>
    <w:p w:rsidR="00B93A24" w:rsidRPr="00235ECB" w:rsidRDefault="00B93A24" w:rsidP="00B93A2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oferta została złożona w terminie wskazanym w ogłoszeniu konkursu,</w:t>
      </w:r>
    </w:p>
    <w:p w:rsidR="00B93A24" w:rsidRPr="00C7152D" w:rsidRDefault="00B93A24" w:rsidP="00B93A24">
      <w:pPr>
        <w:numPr>
          <w:ilvl w:val="0"/>
          <w:numId w:val="9"/>
        </w:numPr>
        <w:jc w:val="both"/>
        <w:rPr>
          <w:sz w:val="22"/>
          <w:szCs w:val="22"/>
        </w:rPr>
      </w:pPr>
      <w:r w:rsidRPr="00C7152D">
        <w:rPr>
          <w:sz w:val="22"/>
          <w:szCs w:val="22"/>
        </w:rPr>
        <w:t>planowana dotacja w ramach oferty nie jest większa niż 80 % kosztów realizacji zadania</w:t>
      </w:r>
    </w:p>
    <w:p w:rsidR="00B93A24" w:rsidRPr="00C7152D" w:rsidRDefault="00B93A24" w:rsidP="00B93A24">
      <w:pPr>
        <w:numPr>
          <w:ilvl w:val="0"/>
          <w:numId w:val="9"/>
        </w:numPr>
        <w:jc w:val="both"/>
        <w:rPr>
          <w:sz w:val="22"/>
          <w:szCs w:val="22"/>
        </w:rPr>
      </w:pPr>
      <w:r w:rsidRPr="00C7152D">
        <w:rPr>
          <w:sz w:val="22"/>
          <w:szCs w:val="22"/>
        </w:rPr>
        <w:t>koszt całkowity realizacji zadania nie jest mniejszy niż 10.000 zł,</w:t>
      </w:r>
    </w:p>
    <w:p w:rsidR="00B93A24" w:rsidRDefault="00B93A24" w:rsidP="00B93A24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oferta została podpisana przez osobę/y umocowaną/e do reprezentacji podmiotu,</w:t>
      </w:r>
    </w:p>
    <w:p w:rsidR="00B93A24" w:rsidRPr="00787CA0" w:rsidRDefault="00B93A24" w:rsidP="00B93A24">
      <w:pPr>
        <w:numPr>
          <w:ilvl w:val="0"/>
          <w:numId w:val="9"/>
        </w:numPr>
        <w:jc w:val="both"/>
        <w:rPr>
          <w:sz w:val="22"/>
          <w:szCs w:val="22"/>
        </w:rPr>
      </w:pPr>
      <w:r w:rsidRPr="00787CA0">
        <w:rPr>
          <w:sz w:val="22"/>
          <w:szCs w:val="22"/>
        </w:rPr>
        <w:t xml:space="preserve">do oferty zostały dołączone wszystkie wymagane załączniki. </w:t>
      </w:r>
    </w:p>
    <w:p w:rsidR="00B93A24" w:rsidRPr="00235ECB" w:rsidRDefault="00B93A24" w:rsidP="00B93A24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W przypadku stwierdzenia podczas weryfikacji formalnej, że złożona oferta nie została prawidłowo podpisana, </w:t>
      </w:r>
      <w:r w:rsidRPr="00787CA0">
        <w:rPr>
          <w:sz w:val="22"/>
          <w:szCs w:val="22"/>
        </w:rPr>
        <w:t xml:space="preserve">albo do oferty nie zostały dołączone wymagane załączniki, podmiot </w:t>
      </w:r>
      <w:r w:rsidRPr="00787CA0">
        <w:rPr>
          <w:sz w:val="22"/>
          <w:szCs w:val="22"/>
        </w:rPr>
        <w:lastRenderedPageBreak/>
        <w:t>zostanie wezwany do uzupełnienia braków formalnych we wskazanym terminie</w:t>
      </w:r>
      <w:r w:rsidRPr="00235ECB">
        <w:rPr>
          <w:color w:val="000000"/>
          <w:sz w:val="22"/>
          <w:szCs w:val="22"/>
        </w:rPr>
        <w:t xml:space="preserve">, pod rygorem pozostawienia oferty bez rozpatrzenia. </w:t>
      </w:r>
      <w:r w:rsidR="0045261E">
        <w:rPr>
          <w:color w:val="000000"/>
          <w:sz w:val="22"/>
          <w:szCs w:val="22"/>
        </w:rPr>
        <w:t xml:space="preserve"> </w:t>
      </w:r>
    </w:p>
    <w:p w:rsidR="00B93A24" w:rsidRPr="00235ECB" w:rsidRDefault="00B93A24" w:rsidP="00B93A24">
      <w:pPr>
        <w:numPr>
          <w:ilvl w:val="1"/>
          <w:numId w:val="6"/>
        </w:numPr>
        <w:tabs>
          <w:tab w:val="num" w:pos="426"/>
        </w:tabs>
        <w:ind w:left="284" w:hanging="284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Ocenie merytorycznej podlegają oferty spełniające wymogi formalne. </w:t>
      </w:r>
    </w:p>
    <w:p w:rsidR="00B93A24" w:rsidRPr="00235ECB" w:rsidRDefault="00B93A24" w:rsidP="00B93A24">
      <w:pPr>
        <w:numPr>
          <w:ilvl w:val="1"/>
          <w:numId w:val="6"/>
        </w:numPr>
        <w:tabs>
          <w:tab w:val="num" w:pos="426"/>
        </w:tabs>
        <w:ind w:left="284" w:hanging="284"/>
        <w:jc w:val="both"/>
        <w:rPr>
          <w:iCs/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Dokonując oceny merytorycznej oferty, Komisja:</w:t>
      </w:r>
    </w:p>
    <w:p w:rsidR="00B93A24" w:rsidRDefault="00B93A24" w:rsidP="00B93A24">
      <w:pPr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ocenia możliwość realizacji zadania przez podmiot, </w:t>
      </w:r>
    </w:p>
    <w:p w:rsidR="00B93A24" w:rsidRPr="009332FE" w:rsidRDefault="00AF6801" w:rsidP="00B93A24">
      <w:pPr>
        <w:numPr>
          <w:ilvl w:val="0"/>
          <w:numId w:val="10"/>
        </w:numPr>
        <w:jc w:val="both"/>
        <w:rPr>
          <w:sz w:val="22"/>
          <w:szCs w:val="22"/>
        </w:rPr>
      </w:pPr>
      <w:r w:rsidRPr="009332FE">
        <w:rPr>
          <w:sz w:val="22"/>
          <w:szCs w:val="22"/>
        </w:rPr>
        <w:t xml:space="preserve">ocenia </w:t>
      </w:r>
      <w:r w:rsidR="00B93A24" w:rsidRPr="009332FE">
        <w:rPr>
          <w:sz w:val="22"/>
          <w:szCs w:val="22"/>
        </w:rPr>
        <w:t xml:space="preserve">zakładane rezultaty realizacji zadania publicznego, w tym dodatkowe informacje dotyczące rezultatów (planowany poziom osiągnięcia i sposób monitorowania rezultatów), </w:t>
      </w:r>
    </w:p>
    <w:p w:rsidR="00B93A24" w:rsidRPr="00235ECB" w:rsidRDefault="00B93A24" w:rsidP="00B93A2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ocenia przedstawioną kalkulację kosztów r</w:t>
      </w:r>
      <w:r>
        <w:rPr>
          <w:color w:val="000000"/>
          <w:sz w:val="22"/>
          <w:szCs w:val="22"/>
        </w:rPr>
        <w:t xml:space="preserve">ealizacji zadania, </w:t>
      </w:r>
      <w:r w:rsidRPr="007B1A67">
        <w:rPr>
          <w:color w:val="000000"/>
          <w:sz w:val="22"/>
          <w:szCs w:val="22"/>
        </w:rPr>
        <w:t>w tym</w:t>
      </w:r>
      <w:r>
        <w:rPr>
          <w:color w:val="000000"/>
          <w:sz w:val="22"/>
          <w:szCs w:val="22"/>
        </w:rPr>
        <w:t xml:space="preserve"> w odniesieniu do zakresu </w:t>
      </w:r>
      <w:r w:rsidRPr="00235ECB">
        <w:rPr>
          <w:color w:val="000000"/>
          <w:sz w:val="22"/>
          <w:szCs w:val="22"/>
        </w:rPr>
        <w:t>rzeczowego zadania,</w:t>
      </w:r>
    </w:p>
    <w:p w:rsidR="00B93A24" w:rsidRPr="00787CA0" w:rsidRDefault="00B93A24" w:rsidP="00B93A2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ocenia proponowaną jakość wykonania zadania i kwalifikacje osób, przy udziale których </w:t>
      </w:r>
      <w:r w:rsidRPr="00787CA0">
        <w:rPr>
          <w:sz w:val="22"/>
          <w:szCs w:val="22"/>
        </w:rPr>
        <w:t xml:space="preserve">podmiot będzie realizował zadanie,   </w:t>
      </w:r>
    </w:p>
    <w:p w:rsidR="00B93A24" w:rsidRPr="00787CA0" w:rsidRDefault="00B93A24" w:rsidP="00B93A2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7CA0">
        <w:rPr>
          <w:sz w:val="22"/>
          <w:szCs w:val="22"/>
        </w:rPr>
        <w:t xml:space="preserve">uwzględnia planowany przez podmiot udział środków finansowych </w:t>
      </w:r>
      <w:r w:rsidRPr="00EF5EAB">
        <w:rPr>
          <w:sz w:val="22"/>
          <w:szCs w:val="22"/>
        </w:rPr>
        <w:t>własnych lub środków pochodzących z innych źródeł</w:t>
      </w:r>
      <w:r w:rsidRPr="00787CA0">
        <w:rPr>
          <w:sz w:val="22"/>
          <w:szCs w:val="22"/>
        </w:rPr>
        <w:t xml:space="preserve"> na realizację zadania,</w:t>
      </w:r>
    </w:p>
    <w:p w:rsidR="00B93A24" w:rsidRPr="00AF6801" w:rsidRDefault="00B93A24" w:rsidP="00B93A2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87CA0">
        <w:rPr>
          <w:sz w:val="22"/>
          <w:szCs w:val="22"/>
        </w:rPr>
        <w:t xml:space="preserve">uwzględnia planowany przez podmiot </w:t>
      </w:r>
      <w:r w:rsidR="00AF6801">
        <w:rPr>
          <w:sz w:val="22"/>
          <w:szCs w:val="22"/>
        </w:rPr>
        <w:t>wkład</w:t>
      </w:r>
      <w:r w:rsidRPr="00EF5EAB">
        <w:rPr>
          <w:sz w:val="22"/>
          <w:szCs w:val="22"/>
        </w:rPr>
        <w:t xml:space="preserve"> </w:t>
      </w:r>
      <w:r w:rsidR="00442179">
        <w:rPr>
          <w:sz w:val="22"/>
          <w:szCs w:val="22"/>
        </w:rPr>
        <w:t xml:space="preserve">rzeczowy i </w:t>
      </w:r>
      <w:r w:rsidRPr="00EF5EAB">
        <w:rPr>
          <w:sz w:val="22"/>
          <w:szCs w:val="22"/>
        </w:rPr>
        <w:t>osobowy, w tym świadczenia wolontariuszy i pracę społeczną członków,</w:t>
      </w:r>
      <w:r w:rsidRPr="00AF6801">
        <w:rPr>
          <w:sz w:val="22"/>
          <w:szCs w:val="22"/>
        </w:rPr>
        <w:t xml:space="preserve"> </w:t>
      </w:r>
    </w:p>
    <w:p w:rsidR="00B93A24" w:rsidRDefault="00B93A24" w:rsidP="00B93A2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87CA0">
        <w:rPr>
          <w:sz w:val="22"/>
          <w:szCs w:val="22"/>
        </w:rPr>
        <w:t>uwzględnia analizę i ocenę realizacji zleconych zadań publicznych w przypadku podmiotu, który w latach poprzednich realizował zlecone zadania, biorąc pod uwagę rzetelność</w:t>
      </w:r>
      <w:r>
        <w:rPr>
          <w:color w:val="000000"/>
          <w:sz w:val="22"/>
          <w:szCs w:val="22"/>
        </w:rPr>
        <w:t xml:space="preserve"> i </w:t>
      </w:r>
      <w:r w:rsidRPr="00235ECB">
        <w:rPr>
          <w:color w:val="000000"/>
          <w:sz w:val="22"/>
          <w:szCs w:val="22"/>
        </w:rPr>
        <w:t>termino</w:t>
      </w:r>
      <w:r>
        <w:rPr>
          <w:color w:val="000000"/>
          <w:sz w:val="22"/>
          <w:szCs w:val="22"/>
        </w:rPr>
        <w:t xml:space="preserve">wość oraz </w:t>
      </w:r>
      <w:r w:rsidRPr="00235ECB">
        <w:rPr>
          <w:color w:val="000000"/>
          <w:sz w:val="22"/>
          <w:szCs w:val="22"/>
        </w:rPr>
        <w:t>sposób rozliczenia otrzymanych na ten cel środków,</w:t>
      </w:r>
    </w:p>
    <w:p w:rsidR="00B93A24" w:rsidRPr="00235ECB" w:rsidRDefault="00B93A24" w:rsidP="00B93A2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ocenia doświadczenie podmiotu w realizacji podobnych zadań</w:t>
      </w:r>
      <w:r>
        <w:rPr>
          <w:color w:val="000000"/>
          <w:sz w:val="22"/>
          <w:szCs w:val="22"/>
        </w:rPr>
        <w:t>,</w:t>
      </w:r>
    </w:p>
    <w:p w:rsidR="00B93A24" w:rsidRDefault="00B93A24" w:rsidP="00B93A2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ocenia staranność w wypełnieniu formularza oferty, w tym czytelność opisu kolejnych działań planowanych przy realizacji zadania.</w:t>
      </w:r>
    </w:p>
    <w:p w:rsidR="00B93A24" w:rsidRPr="00235ECB" w:rsidRDefault="00B93A24" w:rsidP="00B93A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A24" w:rsidRPr="00235ECB" w:rsidRDefault="00B93A24" w:rsidP="00B93A24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 xml:space="preserve">Z posiedzenia Komisji zostanie sporządzony protokół, zawierający wykaz ofert rekomendowanych wraz z proponowaną wysokością dotacji, ofert które nie uzyskały rekomendacji oraz ofert, które nie zostały rozpatrzone z przyczyn formalnych wraz </w:t>
      </w:r>
      <w:r w:rsidRPr="00235ECB">
        <w:rPr>
          <w:color w:val="000000"/>
          <w:sz w:val="22"/>
          <w:szCs w:val="22"/>
        </w:rPr>
        <w:br/>
        <w:t>z uzasadnieniem. Protokół ten zostanie następnie</w:t>
      </w:r>
      <w:r>
        <w:rPr>
          <w:color w:val="000000"/>
          <w:sz w:val="22"/>
          <w:szCs w:val="22"/>
        </w:rPr>
        <w:t xml:space="preserve"> przekazany Dyrektorowi Ośrodka celem </w:t>
      </w:r>
      <w:r w:rsidRPr="00235ECB">
        <w:rPr>
          <w:color w:val="000000"/>
          <w:sz w:val="22"/>
          <w:szCs w:val="22"/>
        </w:rPr>
        <w:t>podjęcia decyzji o przyznaniu dotacji.</w:t>
      </w:r>
    </w:p>
    <w:p w:rsidR="00B93A24" w:rsidRPr="00235ECB" w:rsidRDefault="00B93A24" w:rsidP="00B93A24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Dyrektor Ośrodka</w:t>
      </w:r>
      <w:r w:rsidRPr="00235ECB">
        <w:rPr>
          <w:sz w:val="22"/>
          <w:szCs w:val="22"/>
        </w:rPr>
        <w:t xml:space="preserve"> podejmuje ostateczną decyzję o przyznaniu dotacji. Od decyzji </w:t>
      </w:r>
      <w:r>
        <w:rPr>
          <w:sz w:val="22"/>
          <w:szCs w:val="22"/>
        </w:rPr>
        <w:t xml:space="preserve">Dyrektora Ośrodka </w:t>
      </w:r>
      <w:r w:rsidRPr="00235ECB">
        <w:rPr>
          <w:sz w:val="22"/>
          <w:szCs w:val="22"/>
        </w:rPr>
        <w:t>nie przysługuje odwołanie.</w:t>
      </w:r>
    </w:p>
    <w:p w:rsidR="00B93A24" w:rsidRPr="0007376E" w:rsidRDefault="00B93A24" w:rsidP="0045261E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16245">
        <w:rPr>
          <w:sz w:val="22"/>
          <w:szCs w:val="22"/>
        </w:rPr>
        <w:t xml:space="preserve">W przypadku, gdy podmiot otrzymał dotację w wysokości niższej niż wnioskowana,  </w:t>
      </w:r>
      <w:r w:rsidRPr="00C16245">
        <w:rPr>
          <w:sz w:val="22"/>
          <w:szCs w:val="22"/>
        </w:rPr>
        <w:br/>
      </w:r>
      <w:r>
        <w:rPr>
          <w:sz w:val="22"/>
          <w:szCs w:val="22"/>
        </w:rPr>
        <w:t>K</w:t>
      </w:r>
      <w:r w:rsidRPr="00C16245">
        <w:rPr>
          <w:sz w:val="22"/>
          <w:szCs w:val="22"/>
        </w:rPr>
        <w:t xml:space="preserve">omisja oraz podmiot dokonują uzgodnień, których  celem jest </w:t>
      </w:r>
      <w:r>
        <w:rPr>
          <w:sz w:val="22"/>
          <w:szCs w:val="22"/>
        </w:rPr>
        <w:t xml:space="preserve">doprecyzowanie warunków </w:t>
      </w:r>
      <w:r w:rsidRPr="00787CA0">
        <w:rPr>
          <w:sz w:val="22"/>
          <w:szCs w:val="22"/>
        </w:rPr>
        <w:t>i zakresu realizacji zadania</w:t>
      </w:r>
      <w:r w:rsidR="00310AE3">
        <w:rPr>
          <w:sz w:val="22"/>
          <w:szCs w:val="22"/>
        </w:rPr>
        <w:t>.</w:t>
      </w:r>
    </w:p>
    <w:p w:rsidR="00B93A24" w:rsidRPr="00235ECB" w:rsidRDefault="00B93A24" w:rsidP="00B93A24">
      <w:pPr>
        <w:numPr>
          <w:ilvl w:val="1"/>
          <w:numId w:val="6"/>
        </w:numPr>
        <w:tabs>
          <w:tab w:val="num" w:pos="426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235ECB">
        <w:rPr>
          <w:b/>
          <w:color w:val="000000"/>
          <w:sz w:val="22"/>
          <w:szCs w:val="22"/>
        </w:rPr>
        <w:t>Warunkiem przekazania przyznanej dotacji celowej jest:</w:t>
      </w:r>
    </w:p>
    <w:p w:rsidR="00B93A24" w:rsidRPr="00235ECB" w:rsidRDefault="00B93A24" w:rsidP="00B93A24">
      <w:pPr>
        <w:pStyle w:val="Tekstpodstawowywcity"/>
        <w:numPr>
          <w:ilvl w:val="0"/>
          <w:numId w:val="11"/>
        </w:numPr>
        <w:tabs>
          <w:tab w:val="left" w:pos="426"/>
        </w:tabs>
        <w:spacing w:after="0"/>
        <w:jc w:val="both"/>
        <w:rPr>
          <w:color w:val="000000"/>
          <w:sz w:val="22"/>
          <w:szCs w:val="22"/>
        </w:rPr>
      </w:pPr>
      <w:r w:rsidRPr="00235ECB">
        <w:rPr>
          <w:bCs/>
          <w:color w:val="000000"/>
          <w:sz w:val="22"/>
          <w:szCs w:val="22"/>
        </w:rPr>
        <w:t xml:space="preserve">w przypadku, kiedy przyznana dotacja spowoduje zmianę oferty: </w:t>
      </w:r>
    </w:p>
    <w:p w:rsidR="00B93A24" w:rsidRPr="00235ECB" w:rsidRDefault="00B93A24" w:rsidP="00B93A24">
      <w:pPr>
        <w:pStyle w:val="Tekstpodstawowywcity"/>
        <w:numPr>
          <w:ilvl w:val="2"/>
          <w:numId w:val="12"/>
        </w:numPr>
        <w:tabs>
          <w:tab w:val="left" w:pos="426"/>
        </w:tabs>
        <w:spacing w:after="0"/>
        <w:ind w:left="993" w:hanging="284"/>
        <w:jc w:val="both"/>
        <w:rPr>
          <w:bCs/>
          <w:color w:val="000000"/>
          <w:sz w:val="22"/>
          <w:szCs w:val="22"/>
        </w:rPr>
      </w:pPr>
      <w:r w:rsidRPr="00235ECB">
        <w:rPr>
          <w:bCs/>
          <w:color w:val="000000"/>
          <w:sz w:val="22"/>
          <w:szCs w:val="22"/>
        </w:rPr>
        <w:t>dokonanie aktualizacji oferty,</w:t>
      </w:r>
    </w:p>
    <w:p w:rsidR="00B93A24" w:rsidRPr="00235ECB" w:rsidRDefault="00B93A24" w:rsidP="00B93A24">
      <w:pPr>
        <w:pStyle w:val="Tekstpodstawowywcity"/>
        <w:numPr>
          <w:ilvl w:val="2"/>
          <w:numId w:val="12"/>
        </w:numPr>
        <w:tabs>
          <w:tab w:val="left" w:pos="426"/>
        </w:tabs>
        <w:spacing w:after="0"/>
        <w:ind w:left="993" w:hanging="284"/>
        <w:jc w:val="both"/>
        <w:rPr>
          <w:bCs/>
          <w:sz w:val="22"/>
          <w:szCs w:val="22"/>
        </w:rPr>
      </w:pPr>
      <w:r w:rsidRPr="00235ECB">
        <w:rPr>
          <w:bCs/>
          <w:color w:val="000000"/>
          <w:sz w:val="22"/>
          <w:szCs w:val="22"/>
        </w:rPr>
        <w:t xml:space="preserve">złożenie, zgodnie z zasadami składania ofert, </w:t>
      </w:r>
      <w:r w:rsidRPr="00235ECB">
        <w:rPr>
          <w:bCs/>
          <w:sz w:val="22"/>
          <w:szCs w:val="22"/>
        </w:rPr>
        <w:t xml:space="preserve">określonymi w Rozdziale I ust. 5, zaktualizowanej oferty,  </w:t>
      </w:r>
    </w:p>
    <w:p w:rsidR="00B93A24" w:rsidRDefault="00B93A24" w:rsidP="00B93A24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zawarcie umowy dotacji.</w:t>
      </w:r>
    </w:p>
    <w:p w:rsidR="00B93A24" w:rsidRPr="00AF6801" w:rsidRDefault="00B93A24" w:rsidP="00B93A24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F6801">
        <w:rPr>
          <w:sz w:val="22"/>
          <w:szCs w:val="22"/>
        </w:rPr>
        <w:t>Dopuszcza się dokonywanie przesunięć pomiędzy poszczególnymi pozycjami kosztów określonymi w kalkulacji przewidywanych kosztów do 10 % wysokości danego kosztu. Przesunięcia te nie wymagają zawarcia aneksu do umowy.</w:t>
      </w:r>
    </w:p>
    <w:p w:rsidR="00B93A24" w:rsidRPr="00AF6801" w:rsidRDefault="00B93A24" w:rsidP="00B93A24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F6801">
        <w:rPr>
          <w:sz w:val="22"/>
          <w:szCs w:val="22"/>
        </w:rPr>
        <w:t xml:space="preserve">Przesunięcia pomiędzy poszczególnymi pozycjami kosztów, określonymi w kalkulacji przewidywanych kosztów,  powyżej 10% danego kosztu, wymagają zawarcia aneksu do umowy. </w:t>
      </w:r>
    </w:p>
    <w:p w:rsidR="00B93A24" w:rsidRPr="0031441D" w:rsidRDefault="00B93A24" w:rsidP="0031441D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AF6801">
        <w:rPr>
          <w:sz w:val="22"/>
          <w:szCs w:val="22"/>
        </w:rPr>
        <w:t>W trakcie realizacji zadania mogą być dokonywane zmiany w części merytorycznej oferty. Oferent zobowiązany jest przedstawić zaktualizowaną ofertę po uzyskaniu zgody na wprowadzenie zmian. Wskazane zmiany wymagają sporządzenia aneksu do umowy.</w:t>
      </w:r>
    </w:p>
    <w:p w:rsidR="00B93A24" w:rsidRPr="00743CCA" w:rsidRDefault="00B93A24" w:rsidP="00B93A24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743CCA">
        <w:rPr>
          <w:sz w:val="22"/>
          <w:szCs w:val="22"/>
        </w:rPr>
        <w:t xml:space="preserve">Szczegółowe i ostateczne warunki realizacji, finansowania i rozliczenia zadania regulować będzie umowa zawarta pomiędzy Miastem Rybnik – Ośrodkiem Pomocy Społecznej </w:t>
      </w:r>
      <w:r>
        <w:rPr>
          <w:sz w:val="22"/>
          <w:szCs w:val="22"/>
        </w:rPr>
        <w:t>w Rybniku reprezentowanym przez Dyrektora Ośrodka na mocy pełnomocnictwa udzielonego przez Prezydenta Miasta Rybnika a </w:t>
      </w:r>
      <w:r w:rsidRPr="00743CCA">
        <w:rPr>
          <w:sz w:val="22"/>
          <w:szCs w:val="22"/>
        </w:rPr>
        <w:t>podmiotem wyłonionym w konkursie.</w:t>
      </w:r>
    </w:p>
    <w:p w:rsidR="00B93A24" w:rsidRPr="0052533C" w:rsidRDefault="00B93A24" w:rsidP="00B93A24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color w:val="000000"/>
          <w:sz w:val="22"/>
          <w:szCs w:val="22"/>
        </w:rPr>
      </w:pPr>
      <w:r w:rsidRPr="0052533C">
        <w:rPr>
          <w:sz w:val="22"/>
          <w:szCs w:val="22"/>
        </w:rPr>
        <w:t>Podstawą roszczeń finansowych w stosunku do Miasta Rybnika – Ośrodka Pomocy Społecznej w Rybniku może być wyłącznie zawarta umowa</w:t>
      </w:r>
      <w:r>
        <w:rPr>
          <w:sz w:val="22"/>
          <w:szCs w:val="22"/>
        </w:rPr>
        <w:t>.</w:t>
      </w:r>
    </w:p>
    <w:p w:rsidR="00B93A24" w:rsidRPr="00235ECB" w:rsidRDefault="00B93A24" w:rsidP="00B93A24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235ECB">
        <w:rPr>
          <w:b/>
          <w:bCs/>
          <w:color w:val="000000"/>
          <w:sz w:val="22"/>
          <w:szCs w:val="22"/>
          <w:u w:val="single"/>
        </w:rPr>
        <w:t>III. PRZEPISY KOŃCOWE:</w:t>
      </w:r>
    </w:p>
    <w:p w:rsidR="00B93A24" w:rsidRPr="00235ECB" w:rsidRDefault="00B93A24" w:rsidP="00B93A24">
      <w:pPr>
        <w:jc w:val="both"/>
        <w:rPr>
          <w:color w:val="000000"/>
          <w:sz w:val="22"/>
          <w:szCs w:val="22"/>
        </w:rPr>
      </w:pPr>
      <w:r w:rsidRPr="00235ECB">
        <w:rPr>
          <w:color w:val="000000"/>
          <w:sz w:val="22"/>
          <w:szCs w:val="22"/>
        </w:rPr>
        <w:t>Wszelkie informacje dotyczące konkursu można uzyska</w:t>
      </w:r>
      <w:r>
        <w:rPr>
          <w:color w:val="000000"/>
          <w:sz w:val="22"/>
          <w:szCs w:val="22"/>
        </w:rPr>
        <w:t>ć w Ośrodku Pomocy Społecznej w Rybniku – Dziale Dofinansowań ze Środków PFRON</w:t>
      </w:r>
      <w:r w:rsidRPr="00235ECB">
        <w:rPr>
          <w:color w:val="000000"/>
          <w:sz w:val="22"/>
          <w:szCs w:val="22"/>
        </w:rPr>
        <w:t xml:space="preserve"> (pokój 0</w:t>
      </w:r>
      <w:r>
        <w:rPr>
          <w:color w:val="000000"/>
          <w:sz w:val="22"/>
          <w:szCs w:val="22"/>
        </w:rPr>
        <w:t>3</w:t>
      </w:r>
      <w:r w:rsidRPr="00235ECB">
        <w:rPr>
          <w:color w:val="000000"/>
          <w:sz w:val="22"/>
          <w:szCs w:val="22"/>
        </w:rPr>
        <w:t>), pod numer</w:t>
      </w:r>
      <w:r>
        <w:rPr>
          <w:color w:val="000000"/>
          <w:sz w:val="22"/>
          <w:szCs w:val="22"/>
        </w:rPr>
        <w:t>em</w:t>
      </w:r>
      <w:r w:rsidRPr="00235ECB">
        <w:rPr>
          <w:color w:val="000000"/>
          <w:sz w:val="22"/>
          <w:szCs w:val="22"/>
        </w:rPr>
        <w:t xml:space="preserve"> telefon</w:t>
      </w:r>
      <w:r>
        <w:rPr>
          <w:color w:val="000000"/>
          <w:sz w:val="22"/>
          <w:szCs w:val="22"/>
        </w:rPr>
        <w:t>u</w:t>
      </w:r>
      <w:r w:rsidRPr="00235ECB">
        <w:rPr>
          <w:color w:val="000000"/>
          <w:sz w:val="22"/>
          <w:szCs w:val="22"/>
        </w:rPr>
        <w:t>: 32</w:t>
      </w:r>
      <w:r>
        <w:rPr>
          <w:color w:val="000000"/>
          <w:sz w:val="22"/>
          <w:szCs w:val="22"/>
        </w:rPr>
        <w:t> 43 99 303.</w:t>
      </w:r>
    </w:p>
    <w:p w:rsidR="00B93A24" w:rsidRDefault="00B93A24" w:rsidP="00B93A24"/>
    <w:p w:rsidR="00B93A24" w:rsidRDefault="00B93A24" w:rsidP="00B93A24"/>
    <w:p w:rsidR="00B93A24" w:rsidRDefault="00B93A24" w:rsidP="00B93A24">
      <w:r>
        <w:tab/>
      </w:r>
      <w:r>
        <w:tab/>
      </w:r>
      <w:r>
        <w:tab/>
      </w:r>
    </w:p>
    <w:p w:rsidR="00B93A24" w:rsidRDefault="00B93A24" w:rsidP="00B93A24"/>
    <w:p w:rsidR="008D1FFA" w:rsidRDefault="008D1FFA"/>
    <w:sectPr w:rsidR="008D1FFA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1E" w:rsidRDefault="00BA381E">
      <w:r>
        <w:separator/>
      </w:r>
    </w:p>
  </w:endnote>
  <w:endnote w:type="continuationSeparator" w:id="0">
    <w:p w:rsidR="00BA381E" w:rsidRDefault="00BA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AF6801">
    <w:pPr>
      <w:pStyle w:val="Stopka"/>
      <w:pBdr>
        <w:top w:val="single" w:sz="4" w:space="1" w:color="auto"/>
      </w:pBdr>
      <w:rPr>
        <w:sz w:val="20"/>
      </w:rPr>
    </w:pPr>
    <w:r w:rsidRPr="00B93A24">
      <w:rPr>
        <w:sz w:val="20"/>
      </w:rPr>
      <w:tab/>
    </w:r>
    <w:bookmarkStart w:id="3" w:name="PISMO_STATUS"/>
    <w:bookmarkEnd w:id="3"/>
    <w:r w:rsidRPr="00B93A24">
      <w:rPr>
        <w:sz w:val="20"/>
      </w:rPr>
      <w:tab/>
    </w:r>
    <w:r w:rsidR="00EE0F40" w:rsidRPr="00B93A24">
      <w:rPr>
        <w:rStyle w:val="Numerstrony"/>
      </w:rPr>
      <w:fldChar w:fldCharType="begin"/>
    </w:r>
    <w:r w:rsidRPr="00B93A24">
      <w:rPr>
        <w:rStyle w:val="Numerstrony"/>
      </w:rPr>
      <w:instrText xml:space="preserve"> PAGE </w:instrText>
    </w:r>
    <w:r w:rsidR="00EE0F40" w:rsidRPr="00B93A24">
      <w:rPr>
        <w:rStyle w:val="Numerstrony"/>
      </w:rPr>
      <w:fldChar w:fldCharType="separate"/>
    </w:r>
    <w:r w:rsidR="00055ECD">
      <w:rPr>
        <w:rStyle w:val="Numerstrony"/>
        <w:noProof/>
      </w:rPr>
      <w:t>1</w:t>
    </w:r>
    <w:r w:rsidR="00EE0F40" w:rsidRPr="00B93A24">
      <w:rPr>
        <w:rStyle w:val="Numerstrony"/>
      </w:rPr>
      <w:fldChar w:fldCharType="end"/>
    </w:r>
    <w:r w:rsidRPr="00B93A24">
      <w:rPr>
        <w:rStyle w:val="Numerstrony"/>
      </w:rPr>
      <w:t>/</w:t>
    </w:r>
    <w:r w:rsidR="00AF6801">
      <w:rPr>
        <w:rStyle w:val="Numerstrony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1E" w:rsidRDefault="00BA381E">
      <w:r>
        <w:separator/>
      </w:r>
    </w:p>
  </w:footnote>
  <w:footnote w:type="continuationSeparator" w:id="0">
    <w:p w:rsidR="00BA381E" w:rsidRDefault="00BA3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91F04506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/>
      </w:rPr>
    </w:lvl>
  </w:abstractNum>
  <w:abstractNum w:abstractNumId="2">
    <w:nsid w:val="13BD6373"/>
    <w:multiLevelType w:val="multilevel"/>
    <w:tmpl w:val="09CC1356"/>
    <w:lvl w:ilvl="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/>
      </w:rPr>
    </w:lvl>
  </w:abstractNum>
  <w:abstractNum w:abstractNumId="3">
    <w:nsid w:val="1C465060"/>
    <w:multiLevelType w:val="hybridMultilevel"/>
    <w:tmpl w:val="40545B5E"/>
    <w:lvl w:ilvl="0" w:tplc="A2CCD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0EC2AF2">
      <w:start w:val="1"/>
      <w:numFmt w:val="lowerLetter"/>
      <w:lvlText w:val="%2)"/>
      <w:lvlJc w:val="left"/>
      <w:pPr>
        <w:tabs>
          <w:tab w:val="num" w:pos="350"/>
        </w:tabs>
        <w:ind w:left="350" w:firstLine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884CB2"/>
    <w:multiLevelType w:val="hybridMultilevel"/>
    <w:tmpl w:val="306CEA52"/>
    <w:lvl w:ilvl="0" w:tplc="F39060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520D94"/>
    <w:multiLevelType w:val="hybridMultilevel"/>
    <w:tmpl w:val="892C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5262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trike w:val="0"/>
        <w:dstrike w:val="0"/>
        <w:color w:val="auto"/>
        <w:u w:val="none"/>
        <w:effect w:val="none"/>
      </w:rPr>
    </w:lvl>
    <w:lvl w:ilvl="2" w:tplc="1BA62C5A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776C54"/>
    <w:multiLevelType w:val="hybridMultilevel"/>
    <w:tmpl w:val="859A06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70FE40">
      <w:start w:val="1"/>
      <w:numFmt w:val="lowerLetter"/>
      <w:lvlText w:val="%3)"/>
      <w:lvlJc w:val="left"/>
      <w:pPr>
        <w:ind w:left="2880" w:hanging="18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F12397"/>
    <w:multiLevelType w:val="multilevel"/>
    <w:tmpl w:val="3176D324"/>
    <w:lvl w:ilvl="0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2073"/>
        </w:tabs>
        <w:ind w:left="207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433"/>
        </w:tabs>
        <w:ind w:left="243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3153"/>
        </w:tabs>
        <w:ind w:left="315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513"/>
        </w:tabs>
        <w:ind w:left="351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4233"/>
        </w:tabs>
        <w:ind w:left="423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93"/>
        </w:tabs>
        <w:ind w:left="4593" w:hanging="360"/>
      </w:pPr>
      <w:rPr>
        <w:rFonts w:ascii="OpenSymbol" w:hAnsi="OpenSymbol"/>
      </w:rPr>
    </w:lvl>
  </w:abstractNum>
  <w:abstractNum w:abstractNumId="8">
    <w:nsid w:val="3741038B"/>
    <w:multiLevelType w:val="hybridMultilevel"/>
    <w:tmpl w:val="88083588"/>
    <w:lvl w:ilvl="0" w:tplc="08AC1FDC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4E13CA"/>
    <w:multiLevelType w:val="hybridMultilevel"/>
    <w:tmpl w:val="26FAAD22"/>
    <w:lvl w:ilvl="0" w:tplc="6ABC1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B372C1"/>
    <w:multiLevelType w:val="hybridMultilevel"/>
    <w:tmpl w:val="F2ECCCEA"/>
    <w:lvl w:ilvl="0" w:tplc="DDF0D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F54A85"/>
    <w:multiLevelType w:val="hybridMultilevel"/>
    <w:tmpl w:val="018A46AC"/>
    <w:lvl w:ilvl="0" w:tplc="AB9C01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1867C4"/>
    <w:multiLevelType w:val="hybridMultilevel"/>
    <w:tmpl w:val="B0F6401C"/>
    <w:lvl w:ilvl="0" w:tplc="DD302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EE26B1E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</w:rPr>
    </w:lvl>
    <w:lvl w:ilvl="3" w:tplc="26B09966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5E1424"/>
    <w:multiLevelType w:val="hybridMultilevel"/>
    <w:tmpl w:val="A35EC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D21D3"/>
    <w:multiLevelType w:val="hybridMultilevel"/>
    <w:tmpl w:val="B3A202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8C758A6"/>
    <w:multiLevelType w:val="hybridMultilevel"/>
    <w:tmpl w:val="BF00E704"/>
    <w:lvl w:ilvl="0" w:tplc="1D8CFF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5A8457A">
      <w:start w:val="1"/>
      <w:numFmt w:val="decimal"/>
      <w:lvlText w:val="%2)"/>
      <w:lvlJc w:val="left"/>
      <w:pPr>
        <w:tabs>
          <w:tab w:val="num" w:pos="66"/>
        </w:tabs>
        <w:ind w:left="66" w:firstLine="360"/>
      </w:pPr>
      <w:rPr>
        <w:rFonts w:cs="Times New Roman"/>
        <w:b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550CC7"/>
    <w:multiLevelType w:val="hybridMultilevel"/>
    <w:tmpl w:val="527E17E0"/>
    <w:lvl w:ilvl="0" w:tplc="753A9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5908DF"/>
    <w:multiLevelType w:val="hybridMultilevel"/>
    <w:tmpl w:val="3F1ECBB4"/>
    <w:lvl w:ilvl="0" w:tplc="3E6079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560D6C"/>
    <w:multiLevelType w:val="multilevel"/>
    <w:tmpl w:val="7E5C11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6"/>
  </w:num>
  <w:num w:numId="19">
    <w:abstractNumId w:val="4"/>
  </w:num>
  <w:num w:numId="20">
    <w:abstractNumId w:val="13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55ECD"/>
    <w:rsid w:val="00063709"/>
    <w:rsid w:val="0007376E"/>
    <w:rsid w:val="00084DF3"/>
    <w:rsid w:val="0010151C"/>
    <w:rsid w:val="00125588"/>
    <w:rsid w:val="0014386B"/>
    <w:rsid w:val="001572AE"/>
    <w:rsid w:val="001A2D49"/>
    <w:rsid w:val="001C585F"/>
    <w:rsid w:val="001E288B"/>
    <w:rsid w:val="001E6A80"/>
    <w:rsid w:val="00201AF3"/>
    <w:rsid w:val="00235ECB"/>
    <w:rsid w:val="002464D2"/>
    <w:rsid w:val="002E3A29"/>
    <w:rsid w:val="002F326E"/>
    <w:rsid w:val="002F6BC6"/>
    <w:rsid w:val="00310AE3"/>
    <w:rsid w:val="0031441D"/>
    <w:rsid w:val="00321052"/>
    <w:rsid w:val="0037387F"/>
    <w:rsid w:val="00382151"/>
    <w:rsid w:val="0039495A"/>
    <w:rsid w:val="003D1261"/>
    <w:rsid w:val="00415156"/>
    <w:rsid w:val="00422B4C"/>
    <w:rsid w:val="0043294B"/>
    <w:rsid w:val="00442179"/>
    <w:rsid w:val="0045261E"/>
    <w:rsid w:val="00476025"/>
    <w:rsid w:val="004C6DE4"/>
    <w:rsid w:val="00513B7D"/>
    <w:rsid w:val="0052533C"/>
    <w:rsid w:val="005C3C79"/>
    <w:rsid w:val="005D462B"/>
    <w:rsid w:val="005D5CA2"/>
    <w:rsid w:val="00652690"/>
    <w:rsid w:val="00652EFB"/>
    <w:rsid w:val="00743CCA"/>
    <w:rsid w:val="00783B0E"/>
    <w:rsid w:val="00787CA0"/>
    <w:rsid w:val="007B1A67"/>
    <w:rsid w:val="007E0717"/>
    <w:rsid w:val="008570B0"/>
    <w:rsid w:val="008D1FFA"/>
    <w:rsid w:val="008D5B2A"/>
    <w:rsid w:val="008E2EA1"/>
    <w:rsid w:val="008F2875"/>
    <w:rsid w:val="009332FE"/>
    <w:rsid w:val="009370EA"/>
    <w:rsid w:val="009C1FCB"/>
    <w:rsid w:val="00A10855"/>
    <w:rsid w:val="00A226CC"/>
    <w:rsid w:val="00A359CF"/>
    <w:rsid w:val="00A5103B"/>
    <w:rsid w:val="00AA797B"/>
    <w:rsid w:val="00AF6801"/>
    <w:rsid w:val="00B31350"/>
    <w:rsid w:val="00B414AD"/>
    <w:rsid w:val="00B5787D"/>
    <w:rsid w:val="00B80C04"/>
    <w:rsid w:val="00B91153"/>
    <w:rsid w:val="00B93A24"/>
    <w:rsid w:val="00BA381E"/>
    <w:rsid w:val="00BA6EB0"/>
    <w:rsid w:val="00BD441F"/>
    <w:rsid w:val="00BD7590"/>
    <w:rsid w:val="00C0046B"/>
    <w:rsid w:val="00C16245"/>
    <w:rsid w:val="00C50A87"/>
    <w:rsid w:val="00C52C87"/>
    <w:rsid w:val="00C63A3C"/>
    <w:rsid w:val="00C65921"/>
    <w:rsid w:val="00C665DF"/>
    <w:rsid w:val="00C7152D"/>
    <w:rsid w:val="00C907D8"/>
    <w:rsid w:val="00CA733E"/>
    <w:rsid w:val="00D03B58"/>
    <w:rsid w:val="00D42B2A"/>
    <w:rsid w:val="00D96456"/>
    <w:rsid w:val="00DF117C"/>
    <w:rsid w:val="00DF6D1B"/>
    <w:rsid w:val="00E22824"/>
    <w:rsid w:val="00E455E0"/>
    <w:rsid w:val="00E734A4"/>
    <w:rsid w:val="00E82807"/>
    <w:rsid w:val="00E93B41"/>
    <w:rsid w:val="00ED0CF0"/>
    <w:rsid w:val="00EE0F40"/>
    <w:rsid w:val="00EF5479"/>
    <w:rsid w:val="00EF5EAB"/>
    <w:rsid w:val="00F00221"/>
    <w:rsid w:val="00F00AFF"/>
    <w:rsid w:val="00F2263D"/>
    <w:rsid w:val="00F6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B4C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B4C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B4C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422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22B4C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22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B4C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422B4C"/>
    <w:rPr>
      <w:rFonts w:ascii="Times New Roman" w:hAnsi="Times New Roman" w:cs="Times New Roman"/>
      <w:sz w:val="20"/>
    </w:rPr>
  </w:style>
  <w:style w:type="character" w:styleId="Hipercze">
    <w:name w:val="Hyperlink"/>
    <w:basedOn w:val="Domylnaczcionkaakapitu"/>
    <w:uiPriority w:val="99"/>
    <w:unhideWhenUsed/>
    <w:rsid w:val="00B93A24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93A24"/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3A24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3A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93A24"/>
    <w:rPr>
      <w:rFonts w:cs="Times New Roman"/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93A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93A24"/>
    <w:rPr>
      <w:rFonts w:cs="Times New Roman"/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93A24"/>
    <w:pPr>
      <w:spacing w:after="120"/>
      <w:ind w:left="283"/>
    </w:pPr>
    <w:rPr>
      <w:sz w:val="16"/>
      <w:szCs w:val="16"/>
      <w:lang w:val="en-GB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93A24"/>
    <w:rPr>
      <w:rFonts w:cs="Times New Roman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rsid w:val="00B93A2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93A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93A2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3A24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82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nik.engo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F443-8F91-468F-BBFB-234F19A1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2893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9443379</dc:description>
  <cp:lastModifiedBy>Krentuszk</cp:lastModifiedBy>
  <cp:revision>3</cp:revision>
  <cp:lastPrinted>2019-08-26T10:18:00Z</cp:lastPrinted>
  <dcterms:created xsi:type="dcterms:W3CDTF">2019-08-26T10:24:00Z</dcterms:created>
  <dcterms:modified xsi:type="dcterms:W3CDTF">2019-08-26T10:53:00Z</dcterms:modified>
</cp:coreProperties>
</file>