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42" w:rsidRDefault="00AD0042" w:rsidP="00F10BBF">
      <w:pPr>
        <w:jc w:val="center"/>
        <w:rPr>
          <w:sz w:val="28"/>
          <w:szCs w:val="28"/>
        </w:rPr>
      </w:pPr>
    </w:p>
    <w:p w:rsidR="00AA19C2" w:rsidRDefault="00E4521F" w:rsidP="00F10BBF">
      <w:pPr>
        <w:jc w:val="center"/>
        <w:rPr>
          <w:sz w:val="28"/>
          <w:szCs w:val="28"/>
        </w:rPr>
      </w:pPr>
      <w:r w:rsidRPr="00F10BBF">
        <w:rPr>
          <w:sz w:val="28"/>
          <w:szCs w:val="28"/>
        </w:rPr>
        <w:t>Oświadczenie</w:t>
      </w:r>
    </w:p>
    <w:p w:rsidR="007A7496" w:rsidRPr="00F10BBF" w:rsidRDefault="007A7496" w:rsidP="00F10BBF">
      <w:pPr>
        <w:jc w:val="center"/>
        <w:rPr>
          <w:sz w:val="28"/>
          <w:szCs w:val="28"/>
        </w:rPr>
      </w:pPr>
    </w:p>
    <w:p w:rsidR="007A7496" w:rsidRDefault="00F507C1" w:rsidP="007A7496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7pt;margin-top:72.4pt;width:96.45pt;height:19.85pt;z-index:251660288;mso-width-relative:margin;mso-height-relative:margin" strokecolor="white [3212]">
            <v:textbox style="mso-next-textbox:#_x0000_s1026">
              <w:txbxContent>
                <w:p w:rsidR="00F10BBF" w:rsidRPr="007A7496" w:rsidRDefault="00F10BBF">
                  <w:pPr>
                    <w:rPr>
                      <w:i/>
                      <w:color w:val="7F7F7F" w:themeColor="text1" w:themeTint="80"/>
                    </w:rPr>
                  </w:pPr>
                  <w:r w:rsidRPr="007A7496">
                    <w:rPr>
                      <w:i/>
                      <w:color w:val="7F7F7F" w:themeColor="text1" w:themeTint="80"/>
                    </w:rPr>
                    <w:t>(nazwa jednostki)</w:t>
                  </w:r>
                </w:p>
                <w:p w:rsidR="007A7496" w:rsidRDefault="007A7496"/>
              </w:txbxContent>
            </v:textbox>
          </v:shape>
        </w:pict>
      </w:r>
      <w:r w:rsidR="00E4521F" w:rsidRPr="00F10BBF">
        <w:rPr>
          <w:sz w:val="24"/>
          <w:szCs w:val="24"/>
        </w:rPr>
        <w:t>Zgodnie z § 1 pkt</w:t>
      </w:r>
      <w:r w:rsidR="00CC6B39" w:rsidRPr="00F10BBF">
        <w:rPr>
          <w:sz w:val="24"/>
          <w:szCs w:val="24"/>
        </w:rPr>
        <w:t xml:space="preserve"> 1.4 ppkt 3 załącznika nr 1 do Z</w:t>
      </w:r>
      <w:r w:rsidR="007A7496">
        <w:rPr>
          <w:sz w:val="24"/>
          <w:szCs w:val="24"/>
        </w:rPr>
        <w:t xml:space="preserve">arządzenia nr ………………Prezydenta Miasta Rybnika </w:t>
      </w:r>
      <w:r w:rsidR="00E4521F" w:rsidRPr="00F10BBF">
        <w:rPr>
          <w:sz w:val="24"/>
          <w:szCs w:val="24"/>
        </w:rPr>
        <w:t>z dnia</w:t>
      </w:r>
      <w:r w:rsidR="007A7496">
        <w:rPr>
          <w:sz w:val="24"/>
          <w:szCs w:val="24"/>
        </w:rPr>
        <w:t xml:space="preserve"> ……………………………</w:t>
      </w:r>
      <w:r w:rsidR="00E4521F" w:rsidRPr="00F10BBF">
        <w:rPr>
          <w:sz w:val="24"/>
          <w:szCs w:val="24"/>
        </w:rPr>
        <w:t xml:space="preserve"> oświadcza</w:t>
      </w:r>
      <w:r w:rsidR="00CC6B39" w:rsidRPr="00F10BBF">
        <w:rPr>
          <w:sz w:val="24"/>
          <w:szCs w:val="24"/>
        </w:rPr>
        <w:t>m, że w jednostce budżetowej</w:t>
      </w:r>
      <w:r w:rsidR="00E4521F" w:rsidRPr="00F10BBF">
        <w:rPr>
          <w:sz w:val="24"/>
          <w:szCs w:val="24"/>
        </w:rPr>
        <w:t xml:space="preserve"> Miasta Rybnika</w:t>
      </w:r>
      <w:r w:rsidR="007A7496">
        <w:rPr>
          <w:sz w:val="24"/>
          <w:szCs w:val="24"/>
        </w:rPr>
        <w:t xml:space="preserve"> </w:t>
      </w:r>
      <w:bookmarkStart w:id="0" w:name="_GoBack"/>
      <w:bookmarkEnd w:id="0"/>
      <w:r w:rsidR="007A7496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A7496" w:rsidRDefault="007A7496" w:rsidP="007A7496">
      <w:pPr>
        <w:spacing w:after="0" w:line="480" w:lineRule="auto"/>
        <w:jc w:val="both"/>
        <w:rPr>
          <w:sz w:val="24"/>
          <w:szCs w:val="24"/>
        </w:rPr>
      </w:pPr>
    </w:p>
    <w:p w:rsidR="00E4521F" w:rsidRPr="00F10BBF" w:rsidRDefault="00373BE8" w:rsidP="007A749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została</w:t>
      </w:r>
      <w:r w:rsidR="007A7496">
        <w:rPr>
          <w:sz w:val="24"/>
          <w:szCs w:val="24"/>
        </w:rPr>
        <w:t xml:space="preserve"> </w:t>
      </w:r>
      <w:r>
        <w:rPr>
          <w:sz w:val="24"/>
          <w:szCs w:val="24"/>
        </w:rPr>
        <w:t>wprowadzona procedura</w:t>
      </w:r>
      <w:r w:rsidR="003A7B8E" w:rsidRPr="00F10BBF">
        <w:rPr>
          <w:sz w:val="24"/>
          <w:szCs w:val="24"/>
        </w:rPr>
        <w:t xml:space="preserve"> zapewniające wywiązywanie się z obowiązku przekazywania informacji o schematach podatkowych dotyczących podatku dochodowego od osób fizycznych</w:t>
      </w:r>
      <w:r w:rsidR="007A7496">
        <w:rPr>
          <w:sz w:val="24"/>
          <w:szCs w:val="24"/>
        </w:rPr>
        <w:t>.</w:t>
      </w:r>
      <w:r w:rsidR="003A7B8E" w:rsidRPr="00F10BBF">
        <w:rPr>
          <w:sz w:val="24"/>
          <w:szCs w:val="24"/>
        </w:rPr>
        <w:t xml:space="preserve"> </w:t>
      </w:r>
    </w:p>
    <w:p w:rsidR="00CC6B39" w:rsidRDefault="00CC6B39" w:rsidP="007A7496">
      <w:pPr>
        <w:spacing w:after="0" w:line="240" w:lineRule="auto"/>
        <w:jc w:val="both"/>
      </w:pPr>
    </w:p>
    <w:p w:rsidR="00CC6B39" w:rsidRDefault="00CC6B39"/>
    <w:p w:rsidR="00CC6B39" w:rsidRDefault="00CC6B39"/>
    <w:p w:rsidR="00AD0042" w:rsidRDefault="00AD0042"/>
    <w:p w:rsidR="009E002D" w:rsidRDefault="00F507C1">
      <w:r>
        <w:rPr>
          <w:noProof/>
          <w:lang w:eastAsia="pl-PL"/>
        </w:rPr>
        <w:pict>
          <v:shape id="_x0000_s1029" type="#_x0000_t202" style="position:absolute;margin-left:12.8pt;margin-top:13.3pt;width:46.1pt;height:29.2pt;z-index:251663360;mso-width-relative:margin;mso-height-relative:margin" strokecolor="white [3212]">
            <v:textbox style="mso-next-textbox:#_x0000_s1029">
              <w:txbxContent>
                <w:p w:rsidR="00AD0042" w:rsidRPr="00235980" w:rsidRDefault="00AD0042" w:rsidP="00AD0042">
                  <w:pPr>
                    <w:rPr>
                      <w:i/>
                      <w:color w:val="7F7F7F" w:themeColor="text1" w:themeTint="80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>(data)</w:t>
                  </w:r>
                </w:p>
                <w:p w:rsidR="00AD0042" w:rsidRDefault="00AD0042" w:rsidP="00AD00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4.9pt;margin-top:12.65pt;width:180.55pt;height:41.6pt;z-index:251662336;mso-width-percent:400;mso-width-percent:400;mso-width-relative:margin;mso-height-relative:margin" strokecolor="white [3212]">
            <v:textbox style="mso-next-textbox:#_x0000_s1027">
              <w:txbxContent>
                <w:p w:rsidR="00C53A61" w:rsidRPr="00235980" w:rsidRDefault="00C53A61" w:rsidP="00235980">
                  <w:pPr>
                    <w:jc w:val="center"/>
                    <w:rPr>
                      <w:i/>
                      <w:color w:val="7F7F7F" w:themeColor="text1" w:themeTint="80"/>
                    </w:rPr>
                  </w:pPr>
                  <w:r w:rsidRPr="00235980">
                    <w:rPr>
                      <w:i/>
                      <w:color w:val="7F7F7F" w:themeColor="text1" w:themeTint="80"/>
                    </w:rPr>
                    <w:t>Podpis Kierownika jednostki/ Kierownika jednostki obsługiwanej</w:t>
                  </w:r>
                </w:p>
                <w:p w:rsidR="00235980" w:rsidRDefault="00235980" w:rsidP="00235980">
                  <w:pPr>
                    <w:jc w:val="center"/>
                  </w:pPr>
                </w:p>
              </w:txbxContent>
            </v:textbox>
          </v:shape>
        </w:pict>
      </w:r>
      <w:r w:rsidR="00AD0042">
        <w:t>………………………</w:t>
      </w:r>
      <w:r w:rsidR="007A7496">
        <w:tab/>
      </w:r>
      <w:r w:rsidR="007A7496">
        <w:tab/>
      </w:r>
      <w:r w:rsidR="007A7496">
        <w:tab/>
      </w:r>
      <w:r w:rsidR="007A7496">
        <w:tab/>
      </w:r>
      <w:r w:rsidR="007A7496">
        <w:tab/>
      </w:r>
      <w:r w:rsidR="007A7496">
        <w:tab/>
      </w:r>
      <w:r w:rsidR="007A7496">
        <w:tab/>
      </w:r>
      <w:r w:rsidR="00C53A61">
        <w:t>…………………………………………………………</w:t>
      </w:r>
    </w:p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Pr="009E002D" w:rsidRDefault="009E002D" w:rsidP="009E002D"/>
    <w:p w:rsidR="009E002D" w:rsidRDefault="009E002D" w:rsidP="009E002D"/>
    <w:p w:rsidR="007A7496" w:rsidRDefault="007A7496" w:rsidP="009E002D"/>
    <w:p w:rsidR="009E002D" w:rsidRPr="009E002D" w:rsidRDefault="009E002D" w:rsidP="009E002D"/>
    <w:sectPr w:rsidR="009E002D" w:rsidRPr="009E002D" w:rsidSect="00AA1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C1" w:rsidRDefault="00F507C1" w:rsidP="002A73E5">
      <w:pPr>
        <w:spacing w:after="0" w:line="240" w:lineRule="auto"/>
      </w:pPr>
      <w:r>
        <w:separator/>
      </w:r>
    </w:p>
  </w:endnote>
  <w:endnote w:type="continuationSeparator" w:id="0">
    <w:p w:rsidR="00F507C1" w:rsidRDefault="00F507C1" w:rsidP="002A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C1" w:rsidRDefault="00F507C1" w:rsidP="002A73E5">
      <w:pPr>
        <w:spacing w:after="0" w:line="240" w:lineRule="auto"/>
      </w:pPr>
      <w:r>
        <w:separator/>
      </w:r>
    </w:p>
  </w:footnote>
  <w:footnote w:type="continuationSeparator" w:id="0">
    <w:p w:rsidR="00F507C1" w:rsidRDefault="00F507C1" w:rsidP="002A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E5" w:rsidRPr="00DF3843" w:rsidRDefault="00DF3843" w:rsidP="00DF3843">
    <w:pPr>
      <w:spacing w:after="0"/>
      <w:jc w:val="both"/>
      <w:rPr>
        <w:rFonts w:ascii="Arial" w:eastAsia="Arial" w:hAnsi="Arial" w:cs="Arial"/>
        <w:bCs/>
        <w:sz w:val="16"/>
        <w:szCs w:val="16"/>
      </w:rPr>
    </w:pPr>
    <w:bookmarkStart w:id="1" w:name="page1"/>
    <w:bookmarkEnd w:id="1"/>
    <w:r w:rsidRPr="00A81F13">
      <w:rPr>
        <w:rFonts w:ascii="Arial" w:eastAsia="Arial" w:hAnsi="Arial" w:cs="Arial"/>
        <w:bCs/>
        <w:sz w:val="16"/>
        <w:szCs w:val="16"/>
      </w:rPr>
      <w:t>(2019-136169)</w:t>
    </w:r>
    <w:r>
      <w:rPr>
        <w:rFonts w:ascii="Arial" w:eastAsia="Arial" w:hAnsi="Arial" w:cs="Arial"/>
        <w:bCs/>
        <w:sz w:val="16"/>
        <w:szCs w:val="16"/>
      </w:rPr>
      <w:t xml:space="preserve"> </w:t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>
      <w:rPr>
        <w:rFonts w:ascii="Arial" w:eastAsia="Arial" w:hAnsi="Arial" w:cs="Arial"/>
        <w:bCs/>
        <w:sz w:val="16"/>
        <w:szCs w:val="16"/>
      </w:rPr>
      <w:tab/>
    </w:r>
    <w:r w:rsidR="002A73E5"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Załącznik </w:t>
    </w:r>
    <w:r w:rsidR="002A73E5">
      <w:rPr>
        <w:rFonts w:ascii="Arial" w:eastAsia="Arial" w:hAnsi="Arial" w:cs="Arial"/>
        <w:b/>
        <w:color w:val="000000"/>
        <w:sz w:val="14"/>
        <w:lang w:eastAsia="pl-PL"/>
      </w:rPr>
      <w:t>N</w:t>
    </w:r>
    <w:r w:rsidR="002A73E5"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r </w:t>
    </w:r>
    <w:r w:rsidR="002A73E5">
      <w:rPr>
        <w:rFonts w:ascii="Arial" w:eastAsia="Arial" w:hAnsi="Arial" w:cs="Arial"/>
        <w:b/>
        <w:color w:val="000000"/>
        <w:sz w:val="14"/>
        <w:lang w:eastAsia="pl-PL"/>
      </w:rPr>
      <w:t>4</w:t>
    </w:r>
  </w:p>
  <w:p w:rsidR="002A73E5" w:rsidRPr="00C42EDB" w:rsidRDefault="002A73E5" w:rsidP="00DF3843">
    <w:pPr>
      <w:spacing w:after="0"/>
      <w:ind w:left="4248"/>
      <w:jc w:val="both"/>
      <w:rPr>
        <w:rFonts w:ascii="Arial" w:eastAsia="Arial" w:hAnsi="Arial" w:cs="Arial"/>
        <w:b/>
        <w:color w:val="000000"/>
        <w:sz w:val="14"/>
        <w:lang w:eastAsia="pl-PL"/>
      </w:rPr>
    </w:pPr>
    <w:r>
      <w:rPr>
        <w:rFonts w:ascii="Arial" w:eastAsia="Arial" w:hAnsi="Arial" w:cs="Arial"/>
        <w:b/>
        <w:color w:val="000000"/>
        <w:sz w:val="14"/>
        <w:lang w:eastAsia="pl-PL"/>
      </w:rPr>
      <w:t xml:space="preserve">do </w:t>
    </w:r>
    <w:r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procedury postępowania w zakresie przeciwdziałania niewywiązywaniu się z obowiązków przekazywania informacji </w:t>
    </w:r>
    <w:r>
      <w:rPr>
        <w:rFonts w:ascii="Arial" w:eastAsia="Arial" w:hAnsi="Arial" w:cs="Arial"/>
        <w:b/>
        <w:color w:val="000000"/>
        <w:sz w:val="14"/>
        <w:lang w:eastAsia="pl-PL"/>
      </w:rPr>
      <w:br/>
    </w:r>
    <w:r w:rsidRPr="00C42EDB">
      <w:rPr>
        <w:rFonts w:ascii="Arial" w:eastAsia="Arial" w:hAnsi="Arial" w:cs="Arial"/>
        <w:b/>
        <w:color w:val="000000"/>
        <w:sz w:val="14"/>
        <w:lang w:eastAsia="pl-PL"/>
      </w:rPr>
      <w:t xml:space="preserve">o schematach podatkowych </w:t>
    </w:r>
    <w:r>
      <w:rPr>
        <w:rFonts w:ascii="Arial" w:eastAsia="Arial" w:hAnsi="Arial" w:cs="Arial"/>
        <w:b/>
        <w:color w:val="000000"/>
        <w:sz w:val="14"/>
        <w:lang w:eastAsia="pl-PL"/>
      </w:rPr>
      <w:t>oraz w sprawie obiegu dokumentów związanych z identyfikowaniem i przekazywaniem takich informacji.</w:t>
    </w:r>
  </w:p>
  <w:p w:rsidR="002A73E5" w:rsidRDefault="002A73E5" w:rsidP="002A73E5">
    <w:pPr>
      <w:pStyle w:val="Nagwek"/>
      <w:jc w:val="both"/>
    </w:pPr>
  </w:p>
  <w:p w:rsidR="002A73E5" w:rsidRDefault="002A7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21F"/>
    <w:rsid w:val="001818FD"/>
    <w:rsid w:val="00235980"/>
    <w:rsid w:val="002A73E5"/>
    <w:rsid w:val="00315D4D"/>
    <w:rsid w:val="00373BE8"/>
    <w:rsid w:val="003A7B8E"/>
    <w:rsid w:val="00750DD8"/>
    <w:rsid w:val="007A7496"/>
    <w:rsid w:val="00872AD3"/>
    <w:rsid w:val="008A4731"/>
    <w:rsid w:val="00916CEE"/>
    <w:rsid w:val="009E002D"/>
    <w:rsid w:val="00A46D48"/>
    <w:rsid w:val="00AA19C2"/>
    <w:rsid w:val="00AD0042"/>
    <w:rsid w:val="00B43F22"/>
    <w:rsid w:val="00C53A61"/>
    <w:rsid w:val="00CC6B39"/>
    <w:rsid w:val="00D06E40"/>
    <w:rsid w:val="00D4331B"/>
    <w:rsid w:val="00DE1BD5"/>
    <w:rsid w:val="00DF3843"/>
    <w:rsid w:val="00E4521F"/>
    <w:rsid w:val="00F10BBF"/>
    <w:rsid w:val="00F507C1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1CE4D0E-BF5F-476A-A1E9-43A2EBC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E5"/>
  </w:style>
  <w:style w:type="paragraph" w:styleId="Stopka">
    <w:name w:val="footer"/>
    <w:basedOn w:val="Normalny"/>
    <w:link w:val="StopkaZnak"/>
    <w:uiPriority w:val="99"/>
    <w:unhideWhenUsed/>
    <w:rsid w:val="002A7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DB3E-C0C8-42E8-AE27-69370925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neudekk</dc:creator>
  <cp:lastModifiedBy>Krzysztof Waclawiec</cp:lastModifiedBy>
  <cp:revision>10</cp:revision>
  <cp:lastPrinted>2019-10-14T12:07:00Z</cp:lastPrinted>
  <dcterms:created xsi:type="dcterms:W3CDTF">2019-10-09T11:32:00Z</dcterms:created>
  <dcterms:modified xsi:type="dcterms:W3CDTF">2019-10-16T06:41:00Z</dcterms:modified>
</cp:coreProperties>
</file>