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Szanowni Państwo,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V Ogólnopolskie Forum Domów i Klubów Seniora  </w:t>
      </w:r>
      <w:r w:rsidRPr="00A2519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12 kwietnia (piątek)  2024 rok</w:t>
      </w:r>
    </w:p>
    <w:p w:rsidR="00A25190" w:rsidRPr="00A25190" w:rsidRDefault="00A25190" w:rsidP="00A25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„Przegląd działalności kulturalnej – wymiana dobrych praktyk”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Zapraszamy do udziału w Forum, poświęconym działalności domów i klubów seniora w zakresie działalności kulturalnej.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Organizatorem przeglądu jest Instytut Finansów i Zarządzania – prowadzący od kilku lat szkolenia na temat tworzenia, działalności i finansowania tych placówek.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Wzięło w nich udział ponad 500 osób – przedstawicieli jednostek samorządu terytorialnego i organizacji pozarządowych.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5190" w:rsidRPr="00A25190" w:rsidRDefault="00A25190" w:rsidP="00A251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b/>
          <w:sz w:val="24"/>
          <w:szCs w:val="24"/>
          <w:lang w:eastAsia="pl-PL"/>
        </w:rPr>
        <w:t>Otwarcie spotkania, prowadzonego w formule zdalnej  nastąpi  o godzinie  10.00  Zakończenie około godziny 14.00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Prezentowane będą doświadczenia, formy i metody pracy placówek w zakresie aktywności teatralnej i  muzycznej  oraz  działań pokrewnych n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25190">
        <w:rPr>
          <w:rFonts w:ascii="Arial" w:eastAsia="Times New Roman" w:hAnsi="Arial" w:cs="Arial"/>
          <w:sz w:val="24"/>
          <w:szCs w:val="24"/>
          <w:lang w:eastAsia="pl-PL"/>
        </w:rPr>
        <w:t>. konkursy recytatorskie, literackie….. Mogą też być prezentowane działania samorządowych jednostek kultury dedykowane seniorom.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Fo</w:t>
      </w:r>
      <w:r>
        <w:rPr>
          <w:rFonts w:ascii="Arial" w:eastAsia="Times New Roman" w:hAnsi="Arial" w:cs="Arial"/>
          <w:sz w:val="24"/>
          <w:szCs w:val="24"/>
          <w:lang w:eastAsia="pl-PL"/>
        </w:rPr>
        <w:t>rum rozpocznie się wykładem: „Jak założyć i </w:t>
      </w:r>
      <w:r w:rsidRPr="00A25190">
        <w:rPr>
          <w:rFonts w:ascii="Arial" w:eastAsia="Times New Roman" w:hAnsi="Arial" w:cs="Arial"/>
          <w:sz w:val="24"/>
          <w:szCs w:val="24"/>
          <w:lang w:eastAsia="pl-PL"/>
        </w:rPr>
        <w:t>prowadzić teatr z udziałem seniorów”.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Udział w przeglądzie należy zgłaszać   na załączonej karcie zgłoszenia. Opłata rejestracyjna wynosi 380  złotych  netto. Instytucje samorządowe zwolnione są z podatku VAT.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przypadku zgłoszenia i opłacenia udziału do 24 marca  2024  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obowiązuje</w:t>
      </w:r>
      <w:r w:rsidRPr="00A2519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opłata obniżona do 320 złotych.  Po otrzymaniu zgłoszenia wysyłamy fakturę do zapłacenia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25190" w:rsidRPr="00A25190" w:rsidRDefault="00A25190" w:rsidP="00A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190">
        <w:rPr>
          <w:rFonts w:ascii="Arial" w:eastAsia="Times New Roman" w:hAnsi="Arial" w:cs="Arial"/>
          <w:sz w:val="24"/>
          <w:szCs w:val="24"/>
          <w:lang w:eastAsia="pl-PL"/>
        </w:rPr>
        <w:t xml:space="preserve">W przypadku pytań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kontakt na </w:t>
      </w:r>
      <w:r w:rsidRPr="00A25190">
        <w:rPr>
          <w:rFonts w:ascii="Arial" w:eastAsia="Times New Roman" w:hAnsi="Arial" w:cs="Arial"/>
          <w:sz w:val="24"/>
          <w:szCs w:val="24"/>
          <w:lang w:eastAsia="pl-PL"/>
        </w:rPr>
        <w:t>maila na adres </w:t>
      </w:r>
      <w:hyperlink r:id="rId4" w:tgtFrame="_blank" w:history="1">
        <w:r w:rsidRPr="00A25190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biuro@instytutonline.pl</w:t>
        </w:r>
      </w:hyperlink>
      <w:r w:rsidRPr="00A25190">
        <w:rPr>
          <w:rFonts w:ascii="Arial" w:eastAsia="Times New Roman" w:hAnsi="Arial" w:cs="Arial"/>
          <w:sz w:val="24"/>
          <w:szCs w:val="24"/>
          <w:lang w:eastAsia="pl-PL"/>
        </w:rPr>
        <w:t xml:space="preserve">  lub </w:t>
      </w:r>
      <w:r>
        <w:rPr>
          <w:rFonts w:ascii="Arial" w:eastAsia="Times New Roman" w:hAnsi="Arial" w:cs="Arial"/>
          <w:sz w:val="24"/>
          <w:szCs w:val="24"/>
          <w:lang w:eastAsia="pl-PL"/>
        </w:rPr>
        <w:t>telefonicznie</w:t>
      </w:r>
      <w:r w:rsidRPr="00A25190">
        <w:rPr>
          <w:rFonts w:ascii="Arial" w:eastAsia="Times New Roman" w:hAnsi="Arial" w:cs="Arial"/>
          <w:sz w:val="24"/>
          <w:szCs w:val="24"/>
          <w:lang w:eastAsia="pl-PL"/>
        </w:rPr>
        <w:t xml:space="preserve">  506 430 526.</w:t>
      </w:r>
    </w:p>
    <w:p w:rsidR="00FB1BA5" w:rsidRDefault="00FB1BA5"/>
    <w:p w:rsidR="00A25190" w:rsidRDefault="00A25190"/>
    <w:sectPr w:rsidR="00A25190" w:rsidSect="00FB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5190"/>
    <w:rsid w:val="00A25190"/>
    <w:rsid w:val="00FB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5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instytutonli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krentuszk</dc:creator>
  <cp:lastModifiedBy>krentuszk</cp:lastModifiedBy>
  <cp:revision>2</cp:revision>
  <dcterms:created xsi:type="dcterms:W3CDTF">2024-03-15T12:20:00Z</dcterms:created>
  <dcterms:modified xsi:type="dcterms:W3CDTF">2024-03-15T12:20:00Z</dcterms:modified>
</cp:coreProperties>
</file>